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014BB4" w14:textId="5367755C" w:rsidR="00AF4DB9" w:rsidRPr="00D05363" w:rsidRDefault="00656DCD" w:rsidP="00D05363">
      <w:pPr>
        <w:spacing w:after="0" w:line="360" w:lineRule="auto"/>
        <w:jc w:val="both"/>
        <w:rPr>
          <w:rFonts w:ascii="Arial" w:eastAsiaTheme="minorEastAsia" w:hAnsi="Arial" w:cs="Arial"/>
          <w:b/>
          <w:u w:val="single"/>
        </w:rPr>
      </w:pPr>
      <w:r>
        <w:rPr>
          <w:rFonts w:ascii="Arial" w:eastAsiaTheme="minorEastAsia" w:hAnsi="Arial" w:cs="Arial"/>
          <w:b/>
          <w:u w:val="single"/>
        </w:rPr>
        <w:t>P</w:t>
      </w:r>
      <w:r w:rsidR="00FA04FE" w:rsidRPr="00D05363">
        <w:rPr>
          <w:rFonts w:ascii="Arial" w:eastAsiaTheme="minorEastAsia" w:hAnsi="Arial" w:cs="Arial"/>
          <w:b/>
          <w:u w:val="single"/>
        </w:rPr>
        <w:t xml:space="preserve">roteomics </w:t>
      </w:r>
      <w:r>
        <w:rPr>
          <w:rFonts w:ascii="Arial" w:eastAsiaTheme="minorEastAsia" w:hAnsi="Arial" w:cs="Arial"/>
          <w:b/>
          <w:u w:val="single"/>
        </w:rPr>
        <w:t>W</w:t>
      </w:r>
      <w:r w:rsidR="00C428BC" w:rsidRPr="00D05363">
        <w:rPr>
          <w:rFonts w:ascii="Arial" w:eastAsiaTheme="minorEastAsia" w:hAnsi="Arial" w:cs="Arial"/>
          <w:b/>
          <w:u w:val="single"/>
        </w:rPr>
        <w:t>orkflow</w:t>
      </w:r>
      <w:r>
        <w:rPr>
          <w:rFonts w:ascii="Arial" w:eastAsiaTheme="minorEastAsia" w:hAnsi="Arial" w:cs="Arial"/>
          <w:b/>
          <w:u w:val="single"/>
        </w:rPr>
        <w:t xml:space="preserve"> Standardization Tool</w:t>
      </w:r>
    </w:p>
    <w:p w14:paraId="23BE550C" w14:textId="1C039FBB" w:rsidR="00A65D51" w:rsidRPr="00D05363" w:rsidRDefault="00EC530D" w:rsidP="00D05363">
      <w:pPr>
        <w:spacing w:after="0" w:line="360" w:lineRule="auto"/>
        <w:jc w:val="both"/>
        <w:rPr>
          <w:rFonts w:ascii="Arial" w:eastAsiaTheme="minorEastAsia" w:hAnsi="Arial" w:cs="Arial"/>
          <w:b/>
        </w:rPr>
      </w:pPr>
      <w:r w:rsidRPr="00D05363">
        <w:rPr>
          <w:rFonts w:ascii="Arial" w:hAnsi="Arial" w:cs="Arial"/>
          <w:shd w:val="clear" w:color="auto" w:fill="FFFFFF"/>
        </w:rPr>
        <w:t>The PWST tool can be accessed from</w:t>
      </w:r>
      <w:r w:rsidR="0028666C">
        <w:rPr>
          <w:rFonts w:ascii="Arial" w:hAnsi="Arial" w:cs="Arial"/>
          <w:shd w:val="clear" w:color="auto" w:fill="FFFFFF"/>
        </w:rPr>
        <w:t xml:space="preserve"> https://ulbbf.shinyapps.io/pwst/. </w:t>
      </w:r>
      <w:r w:rsidRPr="00D05363">
        <w:rPr>
          <w:rFonts w:ascii="Arial" w:hAnsi="Arial" w:cs="Arial"/>
          <w:shd w:val="clear" w:color="auto" w:fill="FFFFFF"/>
        </w:rPr>
        <w:t>The screenshot of the tool is given below:</w:t>
      </w:r>
    </w:p>
    <w:p w14:paraId="0B98019D" w14:textId="41B64AF9" w:rsidR="006D2B1B" w:rsidRPr="00D05363" w:rsidRDefault="00E66F76" w:rsidP="00D05363">
      <w:pPr>
        <w:spacing w:after="0" w:line="360" w:lineRule="auto"/>
        <w:jc w:val="both"/>
        <w:rPr>
          <w:rFonts w:ascii="Arial" w:eastAsiaTheme="minorEastAsia" w:hAnsi="Arial" w:cs="Arial"/>
        </w:rPr>
      </w:pPr>
      <w:r w:rsidRPr="00D05363">
        <w:rPr>
          <w:rFonts w:ascii="Arial" w:eastAsiaTheme="minorEastAsia" w:hAnsi="Arial" w:cs="Arial"/>
          <w:noProof/>
        </w:rPr>
        <w:drawing>
          <wp:inline distT="0" distB="0" distL="0" distR="0" wp14:anchorId="2DAC5285" wp14:editId="7E29485E">
            <wp:extent cx="5962495" cy="714375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
                      <a:extLst>
                        <a:ext uri="{28A0092B-C50C-407E-A947-70E740481C1C}">
                          <a14:useLocalDpi xmlns:a14="http://schemas.microsoft.com/office/drawing/2010/main" val="0"/>
                        </a:ext>
                      </a:extLst>
                    </a:blip>
                    <a:srcRect r="4573"/>
                    <a:stretch/>
                  </pic:blipFill>
                  <pic:spPr bwMode="auto">
                    <a:xfrm>
                      <a:off x="0" y="0"/>
                      <a:ext cx="5975687" cy="7159556"/>
                    </a:xfrm>
                    <a:prstGeom prst="rect">
                      <a:avLst/>
                    </a:prstGeom>
                    <a:noFill/>
                    <a:ln>
                      <a:noFill/>
                    </a:ln>
                    <a:extLst>
                      <a:ext uri="{53640926-AAD7-44D8-BBD7-CCE9431645EC}">
                        <a14:shadowObscured xmlns:a14="http://schemas.microsoft.com/office/drawing/2010/main"/>
                      </a:ext>
                    </a:extLst>
                  </pic:spPr>
                </pic:pic>
              </a:graphicData>
            </a:graphic>
          </wp:inline>
        </w:drawing>
      </w:r>
    </w:p>
    <w:p w14:paraId="0967155E" w14:textId="7C8D456A" w:rsidR="00D05363" w:rsidRPr="00D05363" w:rsidRDefault="00D05363" w:rsidP="00D05363">
      <w:pPr>
        <w:spacing w:after="0" w:line="360" w:lineRule="auto"/>
        <w:jc w:val="center"/>
        <w:rPr>
          <w:rFonts w:ascii="Arial" w:eastAsiaTheme="minorEastAsia" w:hAnsi="Arial" w:cs="Arial"/>
        </w:rPr>
      </w:pPr>
      <w:r w:rsidRPr="00B36E4A">
        <w:rPr>
          <w:rFonts w:ascii="Arial" w:eastAsiaTheme="minorEastAsia" w:hAnsi="Arial" w:cs="Arial"/>
          <w:b/>
          <w:sz w:val="20"/>
        </w:rPr>
        <w:t>Figure S1:</w:t>
      </w:r>
      <w:r w:rsidRPr="00B36E4A">
        <w:rPr>
          <w:rFonts w:ascii="Arial" w:eastAsiaTheme="minorEastAsia" w:hAnsi="Arial" w:cs="Arial"/>
          <w:sz w:val="20"/>
        </w:rPr>
        <w:t xml:space="preserve"> </w:t>
      </w:r>
      <w:r w:rsidR="00DF2255" w:rsidRPr="00B36E4A">
        <w:rPr>
          <w:rFonts w:ascii="Arial" w:eastAsiaTheme="minorEastAsia" w:hAnsi="Arial" w:cs="Arial"/>
          <w:sz w:val="20"/>
        </w:rPr>
        <w:t>W</w:t>
      </w:r>
      <w:r w:rsidR="00455033" w:rsidRPr="00B36E4A">
        <w:rPr>
          <w:rFonts w:ascii="Arial" w:eastAsiaTheme="minorEastAsia" w:hAnsi="Arial" w:cs="Arial"/>
          <w:sz w:val="20"/>
        </w:rPr>
        <w:t>ebpage of the tool “</w:t>
      </w:r>
      <w:r w:rsidRPr="00B36E4A">
        <w:rPr>
          <w:rFonts w:ascii="Arial" w:eastAsiaTheme="minorEastAsia" w:hAnsi="Arial" w:cs="Arial"/>
          <w:sz w:val="20"/>
        </w:rPr>
        <w:t>PWST</w:t>
      </w:r>
      <w:r w:rsidR="00455033" w:rsidRPr="00B36E4A">
        <w:rPr>
          <w:rFonts w:ascii="Arial" w:eastAsiaTheme="minorEastAsia" w:hAnsi="Arial" w:cs="Arial"/>
          <w:sz w:val="20"/>
        </w:rPr>
        <w:t>”</w:t>
      </w:r>
    </w:p>
    <w:p w14:paraId="0E8FD215" w14:textId="3DFB6C37" w:rsidR="00F6177D" w:rsidRPr="00D05363" w:rsidRDefault="00293BB8" w:rsidP="00D05363">
      <w:pPr>
        <w:spacing w:after="0" w:line="360" w:lineRule="auto"/>
        <w:jc w:val="both"/>
        <w:rPr>
          <w:rFonts w:ascii="Arial" w:eastAsiaTheme="minorEastAsia" w:hAnsi="Arial" w:cs="Arial"/>
          <w:b/>
        </w:rPr>
      </w:pPr>
      <w:r w:rsidRPr="00D05363">
        <w:rPr>
          <w:rFonts w:ascii="Arial" w:eastAsiaTheme="minorEastAsia" w:hAnsi="Arial" w:cs="Arial"/>
          <w:b/>
        </w:rPr>
        <w:lastRenderedPageBreak/>
        <w:t>Inputs to be specified by the user</w:t>
      </w:r>
    </w:p>
    <w:p w14:paraId="2E87B288" w14:textId="42581B0D" w:rsidR="00AF4DB9" w:rsidRPr="00D05363" w:rsidRDefault="00C04330" w:rsidP="00D05363">
      <w:pPr>
        <w:spacing w:after="0" w:line="360" w:lineRule="auto"/>
        <w:jc w:val="both"/>
        <w:rPr>
          <w:rFonts w:ascii="Arial" w:eastAsiaTheme="minorEastAsia" w:hAnsi="Arial" w:cs="Arial"/>
          <w:b/>
        </w:rPr>
      </w:pPr>
      <w:r w:rsidRPr="00D05363">
        <w:rPr>
          <w:rFonts w:ascii="Arial" w:eastAsiaTheme="minorEastAsia" w:hAnsi="Arial" w:cs="Arial"/>
          <w:b/>
        </w:rPr>
        <w:t>1. Upload the expression data</w:t>
      </w:r>
    </w:p>
    <w:p w14:paraId="7D4404A0" w14:textId="5B37AFB6" w:rsidR="006B13F8" w:rsidRPr="00D05363" w:rsidRDefault="006B13F8" w:rsidP="00DF2255">
      <w:pPr>
        <w:spacing w:after="120" w:line="360" w:lineRule="auto"/>
        <w:jc w:val="both"/>
        <w:rPr>
          <w:rFonts w:ascii="Arial" w:hAnsi="Arial" w:cs="Arial"/>
        </w:rPr>
      </w:pPr>
      <w:r w:rsidRPr="00D05363">
        <w:rPr>
          <w:rFonts w:ascii="Arial" w:hAnsi="Arial" w:cs="Arial"/>
        </w:rPr>
        <w:t xml:space="preserve">The user </w:t>
      </w:r>
      <w:proofErr w:type="gramStart"/>
      <w:r w:rsidRPr="00D05363">
        <w:rPr>
          <w:rFonts w:ascii="Arial" w:hAnsi="Arial" w:cs="Arial"/>
        </w:rPr>
        <w:t>has to</w:t>
      </w:r>
      <w:proofErr w:type="gramEnd"/>
      <w:r w:rsidRPr="00D05363">
        <w:rPr>
          <w:rFonts w:ascii="Arial" w:hAnsi="Arial" w:cs="Arial"/>
        </w:rPr>
        <w:t xml:space="preserve"> upload the proteomics expression data </w:t>
      </w:r>
      <w:r w:rsidR="001115B9" w:rsidRPr="00D05363">
        <w:rPr>
          <w:rFonts w:ascii="Arial" w:hAnsi="Arial" w:cs="Arial"/>
        </w:rPr>
        <w:t>either in csv, txt, xls or xlsx</w:t>
      </w:r>
      <w:r w:rsidRPr="00D05363">
        <w:rPr>
          <w:rFonts w:ascii="Arial" w:hAnsi="Arial" w:cs="Arial"/>
        </w:rPr>
        <w:t xml:space="preserve"> format. </w:t>
      </w:r>
      <w:r w:rsidR="00801CE3" w:rsidRPr="00D05363">
        <w:rPr>
          <w:rFonts w:ascii="Arial" w:hAnsi="Arial" w:cs="Arial"/>
        </w:rPr>
        <w:t xml:space="preserve">The first two columns are reserved for proteins and peptides. </w:t>
      </w:r>
      <w:r w:rsidR="00FE0806" w:rsidRPr="00D05363">
        <w:rPr>
          <w:rFonts w:ascii="Arial" w:hAnsi="Arial" w:cs="Arial"/>
        </w:rPr>
        <w:t>Even i</w:t>
      </w:r>
      <w:r w:rsidR="00801CE3" w:rsidRPr="00D05363">
        <w:rPr>
          <w:rFonts w:ascii="Arial" w:hAnsi="Arial" w:cs="Arial"/>
        </w:rPr>
        <w:t>f the data is available at protein level</w:t>
      </w:r>
      <w:r w:rsidR="00FE0806" w:rsidRPr="00D05363">
        <w:rPr>
          <w:rFonts w:ascii="Arial" w:hAnsi="Arial" w:cs="Arial"/>
        </w:rPr>
        <w:t xml:space="preserve"> only and there is no peptide data, then user must leave the second column blank. The expression/abundance data must start from the third column and onwards. Therefore, t</w:t>
      </w:r>
      <w:r w:rsidRPr="00D05363">
        <w:rPr>
          <w:rFonts w:ascii="Arial" w:hAnsi="Arial" w:cs="Arial"/>
        </w:rPr>
        <w:t xml:space="preserve">he first row </w:t>
      </w:r>
      <w:r w:rsidR="00FE0806" w:rsidRPr="00D05363">
        <w:rPr>
          <w:rFonts w:ascii="Arial" w:hAnsi="Arial" w:cs="Arial"/>
        </w:rPr>
        <w:t xml:space="preserve">must contain the labels such as “Protein”, “Peptide” and </w:t>
      </w:r>
      <w:r w:rsidRPr="00D05363">
        <w:rPr>
          <w:rFonts w:ascii="Arial" w:hAnsi="Arial" w:cs="Arial"/>
        </w:rPr>
        <w:t xml:space="preserve">the </w:t>
      </w:r>
      <w:r w:rsidR="00FE0806" w:rsidRPr="00D05363">
        <w:rPr>
          <w:rFonts w:ascii="Arial" w:hAnsi="Arial" w:cs="Arial"/>
        </w:rPr>
        <w:t>sample names (starting from third column)</w:t>
      </w:r>
      <w:r w:rsidRPr="00D05363">
        <w:rPr>
          <w:rFonts w:ascii="Arial" w:hAnsi="Arial" w:cs="Arial"/>
        </w:rPr>
        <w:t xml:space="preserve">. After the first row, we have the name of </w:t>
      </w:r>
      <w:r w:rsidR="00FE0806" w:rsidRPr="00D05363">
        <w:rPr>
          <w:rFonts w:ascii="Arial" w:hAnsi="Arial" w:cs="Arial"/>
        </w:rPr>
        <w:t>proteins</w:t>
      </w:r>
      <w:r w:rsidRPr="00D05363">
        <w:rPr>
          <w:rFonts w:ascii="Arial" w:hAnsi="Arial" w:cs="Arial"/>
        </w:rPr>
        <w:t xml:space="preserve"> </w:t>
      </w:r>
      <w:r w:rsidR="00FE0806" w:rsidRPr="00D05363">
        <w:rPr>
          <w:rFonts w:ascii="Arial" w:hAnsi="Arial" w:cs="Arial"/>
        </w:rPr>
        <w:t xml:space="preserve">and peptides </w:t>
      </w:r>
      <w:r w:rsidRPr="00D05363">
        <w:rPr>
          <w:rFonts w:ascii="Arial" w:hAnsi="Arial" w:cs="Arial"/>
        </w:rPr>
        <w:t>in the first</w:t>
      </w:r>
      <w:r w:rsidR="00FE0806" w:rsidRPr="00D05363">
        <w:rPr>
          <w:rFonts w:ascii="Arial" w:hAnsi="Arial" w:cs="Arial"/>
        </w:rPr>
        <w:t xml:space="preserve"> and second</w:t>
      </w:r>
      <w:r w:rsidRPr="00D05363">
        <w:rPr>
          <w:rFonts w:ascii="Arial" w:hAnsi="Arial" w:cs="Arial"/>
        </w:rPr>
        <w:t xml:space="preserve"> column</w:t>
      </w:r>
      <w:r w:rsidR="00FE0806" w:rsidRPr="00D05363">
        <w:rPr>
          <w:rFonts w:ascii="Arial" w:hAnsi="Arial" w:cs="Arial"/>
        </w:rPr>
        <w:t xml:space="preserve"> respectively</w:t>
      </w:r>
      <w:r w:rsidRPr="00D05363">
        <w:rPr>
          <w:rFonts w:ascii="Arial" w:hAnsi="Arial" w:cs="Arial"/>
        </w:rPr>
        <w:t>. In the remaining portion, we have the expression values of corresponding features</w:t>
      </w:r>
      <w:r w:rsidR="00FE0806" w:rsidRPr="00D05363">
        <w:rPr>
          <w:rFonts w:ascii="Arial" w:hAnsi="Arial" w:cs="Arial"/>
        </w:rPr>
        <w:t xml:space="preserve"> (proteins and/or peptides)</w:t>
      </w:r>
      <w:r w:rsidRPr="00D05363">
        <w:rPr>
          <w:rFonts w:ascii="Arial" w:hAnsi="Arial" w:cs="Arial"/>
        </w:rPr>
        <w:t xml:space="preserve"> and samples.</w:t>
      </w:r>
      <w:r w:rsidR="00D16ADA" w:rsidRPr="00D05363">
        <w:rPr>
          <w:rFonts w:ascii="Arial" w:hAnsi="Arial" w:cs="Arial"/>
        </w:rPr>
        <w:t xml:space="preserve"> A</w:t>
      </w:r>
      <w:r w:rsidR="00C04330" w:rsidRPr="00D05363">
        <w:rPr>
          <w:rFonts w:ascii="Arial" w:hAnsi="Arial" w:cs="Arial"/>
        </w:rPr>
        <w:t xml:space="preserve"> portion of input expression data</w:t>
      </w:r>
      <w:r w:rsidR="00D16ADA" w:rsidRPr="00D05363">
        <w:rPr>
          <w:rFonts w:ascii="Arial" w:hAnsi="Arial" w:cs="Arial"/>
        </w:rPr>
        <w:t xml:space="preserve"> is shown below</w:t>
      </w:r>
      <w:r w:rsidR="00C04330" w:rsidRPr="00D05363">
        <w:rPr>
          <w:rFonts w:ascii="Arial" w:hAnsi="Arial" w:cs="Arial"/>
        </w:rPr>
        <w:t>. Please see the example data file “</w:t>
      </w:r>
      <w:r w:rsidR="00800CEC" w:rsidRPr="00D05363">
        <w:rPr>
          <w:rFonts w:ascii="Arial" w:hAnsi="Arial" w:cs="Arial"/>
        </w:rPr>
        <w:t>Supplementary file 2</w:t>
      </w:r>
      <w:r w:rsidR="00C04330" w:rsidRPr="00D05363">
        <w:rPr>
          <w:rFonts w:ascii="Arial" w:hAnsi="Arial" w:cs="Arial"/>
        </w:rPr>
        <w:t>.xlsx”.</w:t>
      </w:r>
    </w:p>
    <w:p w14:paraId="450F2637" w14:textId="51D3EEF2" w:rsidR="00F84A42" w:rsidRDefault="00214B9B" w:rsidP="00D05363">
      <w:pPr>
        <w:spacing w:after="0" w:line="360" w:lineRule="auto"/>
        <w:jc w:val="center"/>
        <w:rPr>
          <w:rFonts w:ascii="Arial" w:eastAsiaTheme="minorEastAsia" w:hAnsi="Arial" w:cs="Arial"/>
        </w:rPr>
      </w:pPr>
      <w:r w:rsidRPr="00D05363">
        <w:rPr>
          <w:rFonts w:ascii="Arial" w:eastAsiaTheme="minorEastAsia" w:hAnsi="Arial" w:cs="Arial"/>
          <w:noProof/>
        </w:rPr>
        <w:drawing>
          <wp:inline distT="0" distB="0" distL="0" distR="0" wp14:anchorId="16E111E1" wp14:editId="395623A9">
            <wp:extent cx="5305425" cy="217710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a:extLst>
                        <a:ext uri="{28A0092B-C50C-407E-A947-70E740481C1C}">
                          <a14:useLocalDpi xmlns:a14="http://schemas.microsoft.com/office/drawing/2010/main" val="0"/>
                        </a:ext>
                      </a:extLst>
                    </a:blip>
                    <a:srcRect t="27371" r="11010" b="7652"/>
                    <a:stretch/>
                  </pic:blipFill>
                  <pic:spPr bwMode="auto">
                    <a:xfrm>
                      <a:off x="0" y="0"/>
                      <a:ext cx="5342684" cy="2192391"/>
                    </a:xfrm>
                    <a:prstGeom prst="rect">
                      <a:avLst/>
                    </a:prstGeom>
                    <a:noFill/>
                    <a:ln>
                      <a:noFill/>
                    </a:ln>
                    <a:extLst>
                      <a:ext uri="{53640926-AAD7-44D8-BBD7-CCE9431645EC}">
                        <a14:shadowObscured xmlns:a14="http://schemas.microsoft.com/office/drawing/2010/main"/>
                      </a:ext>
                    </a:extLst>
                  </pic:spPr>
                </pic:pic>
              </a:graphicData>
            </a:graphic>
          </wp:inline>
        </w:drawing>
      </w:r>
    </w:p>
    <w:p w14:paraId="4A829EB1" w14:textId="0E7CF3AF" w:rsidR="00851DE5" w:rsidRPr="00B36E4A" w:rsidRDefault="00851DE5" w:rsidP="00DF2255">
      <w:pPr>
        <w:spacing w:after="120" w:line="360" w:lineRule="auto"/>
        <w:jc w:val="center"/>
        <w:rPr>
          <w:rFonts w:ascii="Arial" w:eastAsiaTheme="minorEastAsia" w:hAnsi="Arial" w:cs="Arial"/>
          <w:sz w:val="20"/>
        </w:rPr>
      </w:pPr>
      <w:r w:rsidRPr="00B36E4A">
        <w:rPr>
          <w:rFonts w:ascii="Arial" w:eastAsiaTheme="minorEastAsia" w:hAnsi="Arial" w:cs="Arial"/>
          <w:b/>
          <w:sz w:val="20"/>
        </w:rPr>
        <w:t>Figure S2:</w:t>
      </w:r>
      <w:r w:rsidRPr="00B36E4A">
        <w:rPr>
          <w:rFonts w:ascii="Arial" w:eastAsiaTheme="minorEastAsia" w:hAnsi="Arial" w:cs="Arial"/>
          <w:sz w:val="20"/>
        </w:rPr>
        <w:t xml:space="preserve"> A portion of proteomics expression data</w:t>
      </w:r>
    </w:p>
    <w:p w14:paraId="01FB907C" w14:textId="6370E61B" w:rsidR="00C04330" w:rsidRPr="00D05363" w:rsidRDefault="00C04330" w:rsidP="00D05363">
      <w:pPr>
        <w:spacing w:after="0" w:line="360" w:lineRule="auto"/>
        <w:jc w:val="both"/>
        <w:rPr>
          <w:rFonts w:ascii="Arial" w:eastAsiaTheme="minorEastAsia" w:hAnsi="Arial" w:cs="Arial"/>
        </w:rPr>
      </w:pPr>
      <w:r w:rsidRPr="00D05363">
        <w:rPr>
          <w:rFonts w:ascii="Arial" w:eastAsiaTheme="minorEastAsia" w:hAnsi="Arial" w:cs="Arial"/>
        </w:rPr>
        <w:t xml:space="preserve">The user </w:t>
      </w:r>
      <w:proofErr w:type="gramStart"/>
      <w:r w:rsidRPr="00D05363">
        <w:rPr>
          <w:rFonts w:ascii="Arial" w:eastAsiaTheme="minorEastAsia" w:hAnsi="Arial" w:cs="Arial"/>
        </w:rPr>
        <w:t>has to</w:t>
      </w:r>
      <w:proofErr w:type="gramEnd"/>
      <w:r w:rsidRPr="00D05363">
        <w:rPr>
          <w:rFonts w:ascii="Arial" w:eastAsiaTheme="minorEastAsia" w:hAnsi="Arial" w:cs="Arial"/>
        </w:rPr>
        <w:t xml:space="preserve"> click on the “Browse…” button</w:t>
      </w:r>
      <w:r w:rsidR="00B763A2">
        <w:rPr>
          <w:rFonts w:ascii="Arial" w:eastAsiaTheme="minorEastAsia" w:hAnsi="Arial" w:cs="Arial"/>
        </w:rPr>
        <w:t xml:space="preserve"> and select the file</w:t>
      </w:r>
      <w:r w:rsidRPr="00D05363">
        <w:rPr>
          <w:rFonts w:ascii="Arial" w:eastAsiaTheme="minorEastAsia" w:hAnsi="Arial" w:cs="Arial"/>
        </w:rPr>
        <w:t xml:space="preserve"> to upload the expression data as given below</w:t>
      </w:r>
      <w:r w:rsidR="00851DE5">
        <w:rPr>
          <w:rFonts w:ascii="Arial" w:eastAsiaTheme="minorEastAsia" w:hAnsi="Arial" w:cs="Arial"/>
        </w:rPr>
        <w:t xml:space="preserve"> in Figures S3</w:t>
      </w:r>
      <w:r w:rsidRPr="00D05363">
        <w:rPr>
          <w:rFonts w:ascii="Arial" w:eastAsiaTheme="minorEastAsia" w:hAnsi="Arial" w:cs="Arial"/>
        </w:rPr>
        <w:t>:</w:t>
      </w:r>
    </w:p>
    <w:p w14:paraId="72297124" w14:textId="17CDD284" w:rsidR="006D2B1B" w:rsidRDefault="00DE37F8" w:rsidP="009D27A9">
      <w:pPr>
        <w:spacing w:after="0" w:line="360" w:lineRule="auto"/>
        <w:jc w:val="center"/>
        <w:rPr>
          <w:rFonts w:ascii="Arial" w:eastAsiaTheme="minorEastAsia" w:hAnsi="Arial" w:cs="Arial"/>
        </w:rPr>
      </w:pPr>
      <w:r>
        <w:rPr>
          <w:rFonts w:ascii="Arial" w:eastAsiaTheme="minorEastAsia" w:hAnsi="Arial" w:cs="Arial"/>
          <w:noProof/>
        </w:rPr>
        <w:drawing>
          <wp:inline distT="0" distB="0" distL="0" distR="0" wp14:anchorId="09BF20BF" wp14:editId="1FC9B267">
            <wp:extent cx="1706880" cy="1859280"/>
            <wp:effectExtent l="0" t="0" r="7620" b="762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06880" cy="1859280"/>
                    </a:xfrm>
                    <a:prstGeom prst="rect">
                      <a:avLst/>
                    </a:prstGeom>
                    <a:noFill/>
                  </pic:spPr>
                </pic:pic>
              </a:graphicData>
            </a:graphic>
          </wp:inline>
        </w:drawing>
      </w:r>
    </w:p>
    <w:p w14:paraId="244C4C31" w14:textId="42548372" w:rsidR="00C04330" w:rsidRPr="00B36E4A" w:rsidRDefault="00851DE5" w:rsidP="00DF2255">
      <w:pPr>
        <w:spacing w:after="0" w:line="360" w:lineRule="auto"/>
        <w:jc w:val="center"/>
        <w:rPr>
          <w:rFonts w:ascii="Arial" w:eastAsiaTheme="minorEastAsia" w:hAnsi="Arial" w:cs="Arial"/>
          <w:sz w:val="20"/>
        </w:rPr>
      </w:pPr>
      <w:r w:rsidRPr="00B36E4A">
        <w:rPr>
          <w:rFonts w:ascii="Arial" w:eastAsiaTheme="minorEastAsia" w:hAnsi="Arial" w:cs="Arial"/>
          <w:b/>
          <w:sz w:val="20"/>
        </w:rPr>
        <w:t>Figure S</w:t>
      </w:r>
      <w:r w:rsidR="00DE37F8" w:rsidRPr="00B36E4A">
        <w:rPr>
          <w:rFonts w:ascii="Arial" w:eastAsiaTheme="minorEastAsia" w:hAnsi="Arial" w:cs="Arial"/>
          <w:b/>
          <w:sz w:val="20"/>
        </w:rPr>
        <w:t>3</w:t>
      </w:r>
      <w:r w:rsidRPr="00B36E4A">
        <w:rPr>
          <w:rFonts w:ascii="Arial" w:eastAsiaTheme="minorEastAsia" w:hAnsi="Arial" w:cs="Arial"/>
          <w:b/>
          <w:sz w:val="20"/>
        </w:rPr>
        <w:t>:</w:t>
      </w:r>
      <w:r w:rsidRPr="00B36E4A">
        <w:rPr>
          <w:rFonts w:ascii="Arial" w:eastAsiaTheme="minorEastAsia" w:hAnsi="Arial" w:cs="Arial"/>
          <w:sz w:val="20"/>
        </w:rPr>
        <w:t xml:space="preserve"> Upload the proteomics expression data</w:t>
      </w:r>
    </w:p>
    <w:p w14:paraId="3F4391DE" w14:textId="77777777" w:rsidR="00DF2255" w:rsidRPr="00D05363" w:rsidRDefault="00DF2255" w:rsidP="00DF2255">
      <w:pPr>
        <w:spacing w:after="0" w:line="360" w:lineRule="auto"/>
        <w:jc w:val="center"/>
        <w:rPr>
          <w:rFonts w:ascii="Arial" w:eastAsiaTheme="minorEastAsia" w:hAnsi="Arial" w:cs="Arial"/>
        </w:rPr>
      </w:pPr>
    </w:p>
    <w:p w14:paraId="7473AC9F" w14:textId="5EF19A25" w:rsidR="00C04330" w:rsidRPr="00D05363" w:rsidRDefault="00C04330" w:rsidP="00D05363">
      <w:pPr>
        <w:spacing w:after="0" w:line="360" w:lineRule="auto"/>
        <w:jc w:val="both"/>
        <w:rPr>
          <w:rFonts w:ascii="Arial" w:hAnsi="Arial" w:cs="Arial"/>
          <w:b/>
          <w:shd w:val="clear" w:color="auto" w:fill="FFFFFF"/>
        </w:rPr>
      </w:pPr>
      <w:r w:rsidRPr="00D05363">
        <w:rPr>
          <w:rFonts w:ascii="Arial" w:eastAsiaTheme="minorEastAsia" w:hAnsi="Arial" w:cs="Arial"/>
          <w:b/>
        </w:rPr>
        <w:lastRenderedPageBreak/>
        <w:t>2</w:t>
      </w:r>
      <w:r w:rsidRPr="00D05363">
        <w:rPr>
          <w:rFonts w:ascii="Arial" w:hAnsi="Arial" w:cs="Arial"/>
          <w:b/>
          <w:shd w:val="clear" w:color="auto" w:fill="FFFFFF"/>
        </w:rPr>
        <w:t>. Feature type</w:t>
      </w:r>
    </w:p>
    <w:p w14:paraId="14B239CA" w14:textId="578F33CD" w:rsidR="00C04330" w:rsidRPr="00D05363" w:rsidRDefault="00C04330" w:rsidP="00DF2255">
      <w:pPr>
        <w:spacing w:after="120" w:line="360" w:lineRule="auto"/>
        <w:jc w:val="both"/>
        <w:rPr>
          <w:rFonts w:ascii="Arial" w:hAnsi="Arial" w:cs="Arial"/>
          <w:shd w:val="clear" w:color="auto" w:fill="FFFFFF"/>
        </w:rPr>
      </w:pPr>
      <w:r w:rsidRPr="00D05363">
        <w:rPr>
          <w:rFonts w:ascii="Arial" w:hAnsi="Arial" w:cs="Arial"/>
          <w:shd w:val="clear" w:color="auto" w:fill="FFFFFF"/>
        </w:rPr>
        <w:t xml:space="preserve">After uploading the expression data file, the user </w:t>
      </w:r>
      <w:proofErr w:type="gramStart"/>
      <w:r w:rsidRPr="00D05363">
        <w:rPr>
          <w:rFonts w:ascii="Arial" w:hAnsi="Arial" w:cs="Arial"/>
          <w:shd w:val="clear" w:color="auto" w:fill="FFFFFF"/>
        </w:rPr>
        <w:t>has to</w:t>
      </w:r>
      <w:proofErr w:type="gramEnd"/>
      <w:r w:rsidRPr="00D05363">
        <w:rPr>
          <w:rFonts w:ascii="Arial" w:hAnsi="Arial" w:cs="Arial"/>
          <w:shd w:val="clear" w:color="auto" w:fill="FFFFFF"/>
        </w:rPr>
        <w:t xml:space="preserve"> select the feature type. </w:t>
      </w:r>
      <w:r w:rsidR="00F562F9" w:rsidRPr="00D05363">
        <w:rPr>
          <w:rFonts w:ascii="Arial" w:hAnsi="Arial" w:cs="Arial"/>
          <w:shd w:val="clear" w:color="auto" w:fill="FFFFFF"/>
        </w:rPr>
        <w:t>The feature type available will automatically be detected. In the given example, we have the peptide data. So, there are two options available: “P</w:t>
      </w:r>
      <w:r w:rsidRPr="00D05363">
        <w:rPr>
          <w:rFonts w:ascii="Arial" w:hAnsi="Arial" w:cs="Arial"/>
          <w:shd w:val="clear" w:color="auto" w:fill="FFFFFF"/>
        </w:rPr>
        <w:t>rotein</w:t>
      </w:r>
      <w:r w:rsidR="00F562F9" w:rsidRPr="00D05363">
        <w:rPr>
          <w:rFonts w:ascii="Arial" w:hAnsi="Arial" w:cs="Arial"/>
          <w:shd w:val="clear" w:color="auto" w:fill="FFFFFF"/>
        </w:rPr>
        <w:t>”</w:t>
      </w:r>
      <w:r w:rsidRPr="00D05363">
        <w:rPr>
          <w:rFonts w:ascii="Arial" w:hAnsi="Arial" w:cs="Arial"/>
          <w:shd w:val="clear" w:color="auto" w:fill="FFFFFF"/>
        </w:rPr>
        <w:t xml:space="preserve"> or </w:t>
      </w:r>
      <w:r w:rsidR="00F562F9" w:rsidRPr="00D05363">
        <w:rPr>
          <w:rFonts w:ascii="Arial" w:hAnsi="Arial" w:cs="Arial"/>
          <w:shd w:val="clear" w:color="auto" w:fill="FFFFFF"/>
        </w:rPr>
        <w:t>“P</w:t>
      </w:r>
      <w:r w:rsidRPr="00D05363">
        <w:rPr>
          <w:rFonts w:ascii="Arial" w:hAnsi="Arial" w:cs="Arial"/>
          <w:shd w:val="clear" w:color="auto" w:fill="FFFFFF"/>
        </w:rPr>
        <w:t>eptide</w:t>
      </w:r>
      <w:r w:rsidR="00F562F9" w:rsidRPr="00D05363">
        <w:rPr>
          <w:rFonts w:ascii="Arial" w:hAnsi="Arial" w:cs="Arial"/>
          <w:shd w:val="clear" w:color="auto" w:fill="FFFFFF"/>
        </w:rPr>
        <w:t>”</w:t>
      </w:r>
      <w:r w:rsidRPr="00D05363">
        <w:rPr>
          <w:rFonts w:ascii="Arial" w:hAnsi="Arial" w:cs="Arial"/>
          <w:shd w:val="clear" w:color="auto" w:fill="FFFFFF"/>
        </w:rPr>
        <w:t>.</w:t>
      </w:r>
      <w:r w:rsidR="00F562F9" w:rsidRPr="00D05363">
        <w:rPr>
          <w:rFonts w:ascii="Arial" w:hAnsi="Arial" w:cs="Arial"/>
          <w:shd w:val="clear" w:color="auto" w:fill="FFFFFF"/>
        </w:rPr>
        <w:t xml:space="preserve"> We selected the analysis to be done at “Protein” level as given below:</w:t>
      </w:r>
    </w:p>
    <w:p w14:paraId="62D49B89" w14:textId="27C57BDF" w:rsidR="00C04330" w:rsidRDefault="00BF0327" w:rsidP="00D05363">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2D27995B" wp14:editId="64758778">
            <wp:extent cx="1819275" cy="1843371"/>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25086" r="75801" b="31300"/>
                    <a:stretch/>
                  </pic:blipFill>
                  <pic:spPr bwMode="auto">
                    <a:xfrm>
                      <a:off x="0" y="0"/>
                      <a:ext cx="1822523" cy="1846662"/>
                    </a:xfrm>
                    <a:prstGeom prst="rect">
                      <a:avLst/>
                    </a:prstGeom>
                    <a:ln>
                      <a:noFill/>
                    </a:ln>
                    <a:extLst>
                      <a:ext uri="{53640926-AAD7-44D8-BBD7-CCE9431645EC}">
                        <a14:shadowObscured xmlns:a14="http://schemas.microsoft.com/office/drawing/2010/main"/>
                      </a:ext>
                    </a:extLst>
                  </pic:spPr>
                </pic:pic>
              </a:graphicData>
            </a:graphic>
          </wp:inline>
        </w:drawing>
      </w:r>
    </w:p>
    <w:p w14:paraId="3094FC92" w14:textId="4CC62753" w:rsidR="00DF2255" w:rsidRPr="00B36E4A" w:rsidRDefault="00625CDE" w:rsidP="00B36E4A">
      <w:pPr>
        <w:spacing w:after="120" w:line="360" w:lineRule="auto"/>
        <w:jc w:val="center"/>
        <w:rPr>
          <w:rFonts w:ascii="Arial" w:eastAsiaTheme="minorEastAsia" w:hAnsi="Arial" w:cs="Arial"/>
          <w:sz w:val="20"/>
        </w:rPr>
      </w:pPr>
      <w:r w:rsidRPr="00B36E4A">
        <w:rPr>
          <w:rFonts w:ascii="Arial" w:eastAsiaTheme="minorEastAsia" w:hAnsi="Arial" w:cs="Arial"/>
          <w:b/>
          <w:sz w:val="20"/>
        </w:rPr>
        <w:t>Figure S</w:t>
      </w:r>
      <w:r w:rsidR="00500962" w:rsidRPr="00B36E4A">
        <w:rPr>
          <w:rFonts w:ascii="Arial" w:eastAsiaTheme="minorEastAsia" w:hAnsi="Arial" w:cs="Arial"/>
          <w:b/>
          <w:sz w:val="20"/>
        </w:rPr>
        <w:t>4</w:t>
      </w:r>
      <w:r w:rsidRPr="00B36E4A">
        <w:rPr>
          <w:rFonts w:ascii="Arial" w:eastAsiaTheme="minorEastAsia" w:hAnsi="Arial" w:cs="Arial"/>
          <w:b/>
          <w:sz w:val="20"/>
        </w:rPr>
        <w:t>:</w:t>
      </w:r>
      <w:r w:rsidRPr="00B36E4A">
        <w:rPr>
          <w:rFonts w:ascii="Arial" w:eastAsiaTheme="minorEastAsia" w:hAnsi="Arial" w:cs="Arial"/>
          <w:sz w:val="20"/>
        </w:rPr>
        <w:t xml:space="preserve"> Choose the feature type – “Protein” or “Peptide”</w:t>
      </w:r>
    </w:p>
    <w:p w14:paraId="145FAEC3" w14:textId="77777777" w:rsidR="00C04330" w:rsidRPr="00D05363" w:rsidRDefault="00C04330" w:rsidP="00D05363">
      <w:pPr>
        <w:spacing w:after="0" w:line="360" w:lineRule="auto"/>
        <w:jc w:val="both"/>
        <w:rPr>
          <w:rFonts w:ascii="Arial" w:hAnsi="Arial" w:cs="Arial"/>
          <w:b/>
          <w:shd w:val="clear" w:color="auto" w:fill="FFFFFF"/>
        </w:rPr>
      </w:pPr>
      <w:r w:rsidRPr="00D05363">
        <w:rPr>
          <w:rFonts w:ascii="Arial" w:hAnsi="Arial" w:cs="Arial"/>
          <w:b/>
          <w:shd w:val="clear" w:color="auto" w:fill="FFFFFF"/>
        </w:rPr>
        <w:t>3. Aggregation method</w:t>
      </w:r>
    </w:p>
    <w:p w14:paraId="35C0210B" w14:textId="69CC3088" w:rsidR="00C04330" w:rsidRPr="00D05363" w:rsidRDefault="00F562F9" w:rsidP="00DF2255">
      <w:pPr>
        <w:spacing w:after="120" w:line="360" w:lineRule="auto"/>
        <w:jc w:val="both"/>
        <w:rPr>
          <w:rFonts w:ascii="Arial" w:hAnsi="Arial" w:cs="Arial"/>
          <w:shd w:val="clear" w:color="auto" w:fill="FFFFFF"/>
        </w:rPr>
      </w:pPr>
      <w:r w:rsidRPr="00D05363">
        <w:rPr>
          <w:rFonts w:ascii="Arial" w:hAnsi="Arial" w:cs="Arial"/>
          <w:shd w:val="clear" w:color="auto" w:fill="FFFFFF"/>
        </w:rPr>
        <w:t>There are four options available for data aggregation: (</w:t>
      </w:r>
      <w:proofErr w:type="spellStart"/>
      <w:r w:rsidRPr="00D05363">
        <w:rPr>
          <w:rFonts w:ascii="Arial" w:hAnsi="Arial" w:cs="Arial"/>
          <w:shd w:val="clear" w:color="auto" w:fill="FFFFFF"/>
        </w:rPr>
        <w:t>i</w:t>
      </w:r>
      <w:proofErr w:type="spellEnd"/>
      <w:r w:rsidRPr="00D05363">
        <w:rPr>
          <w:rFonts w:ascii="Arial" w:hAnsi="Arial" w:cs="Arial"/>
          <w:shd w:val="clear" w:color="auto" w:fill="FFFFFF"/>
        </w:rPr>
        <w:t xml:space="preserve">) Mean, (ii) Median, (iii) </w:t>
      </w:r>
      <w:r w:rsidR="00500962">
        <w:rPr>
          <w:rFonts w:ascii="Arial" w:hAnsi="Arial" w:cs="Arial"/>
          <w:shd w:val="clear" w:color="auto" w:fill="FFFFFF"/>
        </w:rPr>
        <w:t>Sum</w:t>
      </w:r>
      <w:r w:rsidRPr="00D05363">
        <w:rPr>
          <w:rFonts w:ascii="Arial" w:hAnsi="Arial" w:cs="Arial"/>
          <w:shd w:val="clear" w:color="auto" w:fill="FFFFFF"/>
        </w:rPr>
        <w:t>, (iv) Maximum. We selected “Mean” for aggregating the peptide data at protein level as given below:</w:t>
      </w:r>
    </w:p>
    <w:p w14:paraId="22459BF8" w14:textId="19E9BBCA" w:rsidR="00C04330" w:rsidRDefault="00BF0327" w:rsidP="00D05363">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7616E72D" wp14:editId="74E7B219">
            <wp:extent cx="1562100" cy="2159682"/>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25371" r="76122" b="15906"/>
                    <a:stretch/>
                  </pic:blipFill>
                  <pic:spPr bwMode="auto">
                    <a:xfrm>
                      <a:off x="0" y="0"/>
                      <a:ext cx="1564336" cy="2162774"/>
                    </a:xfrm>
                    <a:prstGeom prst="rect">
                      <a:avLst/>
                    </a:prstGeom>
                    <a:ln>
                      <a:noFill/>
                    </a:ln>
                    <a:extLst>
                      <a:ext uri="{53640926-AAD7-44D8-BBD7-CCE9431645EC}">
                        <a14:shadowObscured xmlns:a14="http://schemas.microsoft.com/office/drawing/2010/main"/>
                      </a:ext>
                    </a:extLst>
                  </pic:spPr>
                </pic:pic>
              </a:graphicData>
            </a:graphic>
          </wp:inline>
        </w:drawing>
      </w:r>
    </w:p>
    <w:p w14:paraId="456E3E2D" w14:textId="68DF7C7B" w:rsidR="00DF2255" w:rsidRPr="00B36E4A" w:rsidRDefault="00625CDE" w:rsidP="00B36E4A">
      <w:pPr>
        <w:spacing w:after="120" w:line="360" w:lineRule="auto"/>
        <w:jc w:val="center"/>
        <w:rPr>
          <w:rFonts w:ascii="Arial" w:eastAsiaTheme="minorEastAsia" w:hAnsi="Arial" w:cs="Arial"/>
          <w:sz w:val="20"/>
        </w:rPr>
      </w:pPr>
      <w:r w:rsidRPr="00B36E4A">
        <w:rPr>
          <w:rFonts w:ascii="Arial" w:eastAsiaTheme="minorEastAsia" w:hAnsi="Arial" w:cs="Arial"/>
          <w:b/>
          <w:sz w:val="20"/>
        </w:rPr>
        <w:t>Figure S</w:t>
      </w:r>
      <w:r w:rsidR="00500962" w:rsidRPr="00B36E4A">
        <w:rPr>
          <w:rFonts w:ascii="Arial" w:eastAsiaTheme="minorEastAsia" w:hAnsi="Arial" w:cs="Arial"/>
          <w:b/>
          <w:sz w:val="20"/>
        </w:rPr>
        <w:t>5</w:t>
      </w:r>
      <w:r w:rsidRPr="00B36E4A">
        <w:rPr>
          <w:rFonts w:ascii="Arial" w:eastAsiaTheme="minorEastAsia" w:hAnsi="Arial" w:cs="Arial"/>
          <w:b/>
          <w:sz w:val="20"/>
        </w:rPr>
        <w:t>:</w:t>
      </w:r>
      <w:r w:rsidRPr="00B36E4A">
        <w:rPr>
          <w:rFonts w:ascii="Arial" w:eastAsiaTheme="minorEastAsia" w:hAnsi="Arial" w:cs="Arial"/>
          <w:sz w:val="20"/>
        </w:rPr>
        <w:t xml:space="preserve"> Choose the aggregation method (Mean/Median/Sum/Max)</w:t>
      </w:r>
    </w:p>
    <w:p w14:paraId="26C0714C" w14:textId="77777777" w:rsidR="00C04330" w:rsidRPr="00D05363" w:rsidRDefault="00C04330" w:rsidP="00D05363">
      <w:pPr>
        <w:spacing w:after="0" w:line="360" w:lineRule="auto"/>
        <w:jc w:val="both"/>
        <w:rPr>
          <w:rFonts w:ascii="Arial" w:hAnsi="Arial" w:cs="Arial"/>
          <w:b/>
          <w:shd w:val="clear" w:color="auto" w:fill="FFFFFF"/>
        </w:rPr>
      </w:pPr>
      <w:r w:rsidRPr="00D05363">
        <w:rPr>
          <w:rFonts w:ascii="Arial" w:hAnsi="Arial" w:cs="Arial"/>
          <w:b/>
          <w:shd w:val="clear" w:color="auto" w:fill="FFFFFF"/>
        </w:rPr>
        <w:t>4. Upload the additional information</w:t>
      </w:r>
    </w:p>
    <w:p w14:paraId="6ECEAD1B" w14:textId="0B9DB1D4" w:rsidR="00B044ED" w:rsidRPr="00D05363" w:rsidRDefault="009B140B" w:rsidP="00DF2255">
      <w:pPr>
        <w:spacing w:after="120" w:line="360" w:lineRule="auto"/>
        <w:jc w:val="both"/>
        <w:rPr>
          <w:rFonts w:ascii="Arial" w:hAnsi="Arial" w:cs="Arial"/>
        </w:rPr>
      </w:pPr>
      <w:r w:rsidRPr="00D05363">
        <w:rPr>
          <w:rFonts w:ascii="Arial" w:hAnsi="Arial" w:cs="Arial"/>
          <w:shd w:val="clear" w:color="auto" w:fill="FFFFFF"/>
        </w:rPr>
        <w:t>Now t</w:t>
      </w:r>
      <w:r w:rsidR="00C04330" w:rsidRPr="00D05363">
        <w:rPr>
          <w:rFonts w:ascii="Arial" w:hAnsi="Arial" w:cs="Arial"/>
          <w:shd w:val="clear" w:color="auto" w:fill="FFFFFF"/>
        </w:rPr>
        <w:t xml:space="preserve">he user </w:t>
      </w:r>
      <w:proofErr w:type="gramStart"/>
      <w:r w:rsidR="00C04330" w:rsidRPr="00D05363">
        <w:rPr>
          <w:rFonts w:ascii="Arial" w:hAnsi="Arial" w:cs="Arial"/>
          <w:shd w:val="clear" w:color="auto" w:fill="FFFFFF"/>
        </w:rPr>
        <w:t>has to</w:t>
      </w:r>
      <w:proofErr w:type="gramEnd"/>
      <w:r w:rsidR="00C04330" w:rsidRPr="00D05363">
        <w:rPr>
          <w:rFonts w:ascii="Arial" w:hAnsi="Arial" w:cs="Arial"/>
          <w:shd w:val="clear" w:color="auto" w:fill="FFFFFF"/>
        </w:rPr>
        <w:t xml:space="preserve"> upload the additional information about the data</w:t>
      </w:r>
      <w:r w:rsidRPr="00D05363">
        <w:rPr>
          <w:rFonts w:ascii="Arial" w:hAnsi="Arial" w:cs="Arial"/>
          <w:shd w:val="clear" w:color="auto" w:fill="FFFFFF"/>
        </w:rPr>
        <w:t xml:space="preserve"> </w:t>
      </w:r>
      <w:r w:rsidRPr="00D05363">
        <w:rPr>
          <w:rFonts w:ascii="Arial" w:hAnsi="Arial" w:cs="Arial"/>
        </w:rPr>
        <w:t>either in csv, txt, xls or xlsx format</w:t>
      </w:r>
      <w:r w:rsidR="00C04330" w:rsidRPr="00D05363">
        <w:rPr>
          <w:rFonts w:ascii="Arial" w:hAnsi="Arial" w:cs="Arial"/>
          <w:shd w:val="clear" w:color="auto" w:fill="FFFFFF"/>
        </w:rPr>
        <w:t xml:space="preserve">. This file contains the information of the samples and the variables under study. The variables may be categorical and/or continuous (numeric). </w:t>
      </w:r>
      <w:r w:rsidR="00B044ED" w:rsidRPr="00D05363">
        <w:rPr>
          <w:rFonts w:ascii="Arial" w:hAnsi="Arial" w:cs="Arial"/>
        </w:rPr>
        <w:t>A portion of additional data is shown below. Please see the example file “</w:t>
      </w:r>
      <w:r w:rsidR="00500962">
        <w:rPr>
          <w:rFonts w:ascii="Arial" w:hAnsi="Arial" w:cs="Arial"/>
        </w:rPr>
        <w:t>Supplementary file 3</w:t>
      </w:r>
      <w:r w:rsidR="00B044ED" w:rsidRPr="00D05363">
        <w:rPr>
          <w:rFonts w:ascii="Arial" w:hAnsi="Arial" w:cs="Arial"/>
        </w:rPr>
        <w:t>.xlsx” for complete information.</w:t>
      </w:r>
    </w:p>
    <w:p w14:paraId="7A662927" w14:textId="441FBF00" w:rsidR="00D93847" w:rsidRDefault="00214B9B" w:rsidP="00D05363">
      <w:pPr>
        <w:spacing w:after="0" w:line="360" w:lineRule="auto"/>
        <w:jc w:val="center"/>
        <w:rPr>
          <w:rFonts w:ascii="Arial" w:hAnsi="Arial" w:cs="Arial"/>
          <w:shd w:val="clear" w:color="auto" w:fill="FFFFFF"/>
        </w:rPr>
      </w:pPr>
      <w:r w:rsidRPr="00D05363">
        <w:rPr>
          <w:rFonts w:ascii="Arial" w:hAnsi="Arial" w:cs="Arial"/>
          <w:noProof/>
          <w:shd w:val="clear" w:color="auto" w:fill="FFFFFF"/>
        </w:rPr>
        <w:lastRenderedPageBreak/>
        <w:drawing>
          <wp:inline distT="0" distB="0" distL="0" distR="0" wp14:anchorId="13824E7F" wp14:editId="2822AD10">
            <wp:extent cx="2715356" cy="2401294"/>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t="27847" r="59593" b="8571"/>
                    <a:stretch/>
                  </pic:blipFill>
                  <pic:spPr bwMode="auto">
                    <a:xfrm>
                      <a:off x="0" y="0"/>
                      <a:ext cx="2726888" cy="2411493"/>
                    </a:xfrm>
                    <a:prstGeom prst="rect">
                      <a:avLst/>
                    </a:prstGeom>
                    <a:noFill/>
                    <a:ln>
                      <a:noFill/>
                    </a:ln>
                    <a:extLst>
                      <a:ext uri="{53640926-AAD7-44D8-BBD7-CCE9431645EC}">
                        <a14:shadowObscured xmlns:a14="http://schemas.microsoft.com/office/drawing/2010/main"/>
                      </a:ext>
                    </a:extLst>
                  </pic:spPr>
                </pic:pic>
              </a:graphicData>
            </a:graphic>
          </wp:inline>
        </w:drawing>
      </w:r>
    </w:p>
    <w:p w14:paraId="10EF34E6" w14:textId="2E6BDABF" w:rsidR="00625CDE" w:rsidRPr="00B36E4A" w:rsidRDefault="00625CDE" w:rsidP="00DF2255">
      <w:pPr>
        <w:spacing w:after="120" w:line="360" w:lineRule="auto"/>
        <w:jc w:val="center"/>
        <w:rPr>
          <w:rFonts w:ascii="Arial" w:eastAsiaTheme="minorEastAsia" w:hAnsi="Arial" w:cs="Arial"/>
          <w:sz w:val="20"/>
        </w:rPr>
      </w:pPr>
      <w:r w:rsidRPr="00B36E4A">
        <w:rPr>
          <w:rFonts w:ascii="Arial" w:eastAsiaTheme="minorEastAsia" w:hAnsi="Arial" w:cs="Arial"/>
          <w:b/>
          <w:sz w:val="20"/>
        </w:rPr>
        <w:t>Figure S</w:t>
      </w:r>
      <w:r w:rsidR="00500962" w:rsidRPr="00B36E4A">
        <w:rPr>
          <w:rFonts w:ascii="Arial" w:eastAsiaTheme="minorEastAsia" w:hAnsi="Arial" w:cs="Arial"/>
          <w:b/>
          <w:sz w:val="20"/>
        </w:rPr>
        <w:t>6</w:t>
      </w:r>
      <w:r w:rsidRPr="00B36E4A">
        <w:rPr>
          <w:rFonts w:ascii="Arial" w:eastAsiaTheme="minorEastAsia" w:hAnsi="Arial" w:cs="Arial"/>
          <w:b/>
          <w:sz w:val="20"/>
        </w:rPr>
        <w:t>:</w:t>
      </w:r>
      <w:r w:rsidRPr="00B36E4A">
        <w:rPr>
          <w:rFonts w:ascii="Arial" w:eastAsiaTheme="minorEastAsia" w:hAnsi="Arial" w:cs="Arial"/>
          <w:sz w:val="20"/>
        </w:rPr>
        <w:t xml:space="preserve"> A portion of additional </w:t>
      </w:r>
      <w:r w:rsidR="00276970" w:rsidRPr="00B36E4A">
        <w:rPr>
          <w:rFonts w:ascii="Arial" w:eastAsiaTheme="minorEastAsia" w:hAnsi="Arial" w:cs="Arial"/>
          <w:sz w:val="20"/>
        </w:rPr>
        <w:t xml:space="preserve">information of </w:t>
      </w:r>
      <w:r w:rsidRPr="00B36E4A">
        <w:rPr>
          <w:rFonts w:ascii="Arial" w:eastAsiaTheme="minorEastAsia" w:hAnsi="Arial" w:cs="Arial"/>
          <w:sz w:val="20"/>
        </w:rPr>
        <w:t xml:space="preserve">data </w:t>
      </w:r>
    </w:p>
    <w:p w14:paraId="04EB2FAA" w14:textId="7317EA3A" w:rsidR="00B044ED" w:rsidRPr="00D05363" w:rsidRDefault="00B044ED" w:rsidP="00DF2255">
      <w:pPr>
        <w:spacing w:after="120" w:line="360" w:lineRule="auto"/>
        <w:jc w:val="both"/>
        <w:rPr>
          <w:rFonts w:ascii="Arial" w:eastAsiaTheme="minorEastAsia" w:hAnsi="Arial" w:cs="Arial"/>
        </w:rPr>
      </w:pPr>
      <w:r w:rsidRPr="00D05363">
        <w:rPr>
          <w:rFonts w:ascii="Arial" w:eastAsiaTheme="minorEastAsia" w:hAnsi="Arial" w:cs="Arial"/>
        </w:rPr>
        <w:t xml:space="preserve">The user </w:t>
      </w:r>
      <w:proofErr w:type="gramStart"/>
      <w:r w:rsidRPr="00D05363">
        <w:rPr>
          <w:rFonts w:ascii="Arial" w:eastAsiaTheme="minorEastAsia" w:hAnsi="Arial" w:cs="Arial"/>
        </w:rPr>
        <w:t>has to</w:t>
      </w:r>
      <w:proofErr w:type="gramEnd"/>
      <w:r w:rsidRPr="00D05363">
        <w:rPr>
          <w:rFonts w:ascii="Arial" w:eastAsiaTheme="minorEastAsia" w:hAnsi="Arial" w:cs="Arial"/>
        </w:rPr>
        <w:t xml:space="preserve"> click on the “Browse…” button</w:t>
      </w:r>
      <w:r w:rsidR="00500962">
        <w:rPr>
          <w:rFonts w:ascii="Arial" w:eastAsiaTheme="minorEastAsia" w:hAnsi="Arial" w:cs="Arial"/>
        </w:rPr>
        <w:t xml:space="preserve"> and select the file</w:t>
      </w:r>
      <w:r w:rsidRPr="00D05363">
        <w:rPr>
          <w:rFonts w:ascii="Arial" w:eastAsiaTheme="minorEastAsia" w:hAnsi="Arial" w:cs="Arial"/>
        </w:rPr>
        <w:t xml:space="preserve"> to upload the additional data as given below:</w:t>
      </w:r>
    </w:p>
    <w:p w14:paraId="3A6AA9DA" w14:textId="60C9B328" w:rsidR="00BF0327" w:rsidRDefault="00BF0327" w:rsidP="005376FB">
      <w:pPr>
        <w:spacing w:after="0" w:line="360" w:lineRule="auto"/>
        <w:jc w:val="center"/>
        <w:rPr>
          <w:rFonts w:ascii="Arial" w:eastAsiaTheme="minorEastAsia" w:hAnsi="Arial" w:cs="Arial"/>
        </w:rPr>
      </w:pPr>
      <w:r w:rsidRPr="00D05363">
        <w:rPr>
          <w:rFonts w:ascii="Arial" w:hAnsi="Arial" w:cs="Arial"/>
          <w:noProof/>
        </w:rPr>
        <w:drawing>
          <wp:inline distT="0" distB="0" distL="0" distR="0" wp14:anchorId="70CA7FF7" wp14:editId="4CE462E4">
            <wp:extent cx="1527384" cy="1790379"/>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r="75801" b="49544"/>
                    <a:stretch/>
                  </pic:blipFill>
                  <pic:spPr bwMode="auto">
                    <a:xfrm>
                      <a:off x="0" y="0"/>
                      <a:ext cx="1533782" cy="1797878"/>
                    </a:xfrm>
                    <a:prstGeom prst="rect">
                      <a:avLst/>
                    </a:prstGeom>
                    <a:ln>
                      <a:noFill/>
                    </a:ln>
                    <a:extLst>
                      <a:ext uri="{53640926-AAD7-44D8-BBD7-CCE9431645EC}">
                        <a14:shadowObscured xmlns:a14="http://schemas.microsoft.com/office/drawing/2010/main"/>
                      </a:ext>
                    </a:extLst>
                  </pic:spPr>
                </pic:pic>
              </a:graphicData>
            </a:graphic>
          </wp:inline>
        </w:drawing>
      </w:r>
    </w:p>
    <w:p w14:paraId="4E4482FF" w14:textId="60B77903" w:rsidR="00DF2255" w:rsidRPr="00B36E4A" w:rsidRDefault="009C29D9" w:rsidP="00B36E4A">
      <w:pPr>
        <w:spacing w:after="120" w:line="360" w:lineRule="auto"/>
        <w:jc w:val="center"/>
        <w:rPr>
          <w:rFonts w:ascii="Arial" w:eastAsiaTheme="minorEastAsia" w:hAnsi="Arial" w:cs="Arial"/>
          <w:sz w:val="20"/>
        </w:rPr>
      </w:pPr>
      <w:r w:rsidRPr="00B36E4A">
        <w:rPr>
          <w:rFonts w:ascii="Arial" w:eastAsiaTheme="minorEastAsia" w:hAnsi="Arial" w:cs="Arial"/>
          <w:b/>
          <w:sz w:val="20"/>
        </w:rPr>
        <w:t>Figure S</w:t>
      </w:r>
      <w:r w:rsidR="00500962" w:rsidRPr="00B36E4A">
        <w:rPr>
          <w:rFonts w:ascii="Arial" w:eastAsiaTheme="minorEastAsia" w:hAnsi="Arial" w:cs="Arial"/>
          <w:b/>
          <w:sz w:val="20"/>
        </w:rPr>
        <w:t>7</w:t>
      </w:r>
      <w:r w:rsidRPr="00B36E4A">
        <w:rPr>
          <w:rFonts w:ascii="Arial" w:eastAsiaTheme="minorEastAsia" w:hAnsi="Arial" w:cs="Arial"/>
          <w:b/>
          <w:sz w:val="20"/>
        </w:rPr>
        <w:t>:</w:t>
      </w:r>
      <w:r w:rsidRPr="00B36E4A">
        <w:rPr>
          <w:rFonts w:ascii="Arial" w:eastAsiaTheme="minorEastAsia" w:hAnsi="Arial" w:cs="Arial"/>
          <w:sz w:val="20"/>
        </w:rPr>
        <w:t xml:space="preserve"> Upload the additional information of data</w:t>
      </w:r>
    </w:p>
    <w:p w14:paraId="5A6EDBBC" w14:textId="77777777" w:rsidR="00C04330" w:rsidRPr="00D05363" w:rsidRDefault="00C04330" w:rsidP="00D05363">
      <w:pPr>
        <w:spacing w:after="0" w:line="360" w:lineRule="auto"/>
        <w:jc w:val="both"/>
        <w:rPr>
          <w:rFonts w:ascii="Arial" w:hAnsi="Arial" w:cs="Arial"/>
          <w:b/>
          <w:shd w:val="clear" w:color="auto" w:fill="FFFFFF"/>
        </w:rPr>
      </w:pPr>
      <w:r w:rsidRPr="00D05363">
        <w:rPr>
          <w:rFonts w:ascii="Arial" w:hAnsi="Arial" w:cs="Arial"/>
          <w:b/>
          <w:shd w:val="clear" w:color="auto" w:fill="FFFFFF"/>
        </w:rPr>
        <w:t>5. Choose the categorical variables</w:t>
      </w:r>
    </w:p>
    <w:p w14:paraId="69F09C8D" w14:textId="09318AAF" w:rsidR="00C04330" w:rsidRPr="00D05363" w:rsidRDefault="00C04330" w:rsidP="00B36E4A">
      <w:pPr>
        <w:spacing w:after="0" w:line="360" w:lineRule="auto"/>
        <w:jc w:val="both"/>
        <w:rPr>
          <w:rFonts w:ascii="Arial" w:hAnsi="Arial" w:cs="Arial"/>
          <w:shd w:val="clear" w:color="auto" w:fill="FFFFFF"/>
        </w:rPr>
      </w:pPr>
      <w:r w:rsidRPr="00D05363">
        <w:rPr>
          <w:rFonts w:ascii="Arial" w:hAnsi="Arial" w:cs="Arial"/>
          <w:shd w:val="clear" w:color="auto" w:fill="FFFFFF"/>
        </w:rPr>
        <w:t xml:space="preserve">The user </w:t>
      </w:r>
      <w:proofErr w:type="gramStart"/>
      <w:r w:rsidRPr="00D05363">
        <w:rPr>
          <w:rFonts w:ascii="Arial" w:hAnsi="Arial" w:cs="Arial"/>
          <w:shd w:val="clear" w:color="auto" w:fill="FFFFFF"/>
        </w:rPr>
        <w:t>has to</w:t>
      </w:r>
      <w:proofErr w:type="gramEnd"/>
      <w:r w:rsidRPr="00D05363">
        <w:rPr>
          <w:rFonts w:ascii="Arial" w:hAnsi="Arial" w:cs="Arial"/>
          <w:shd w:val="clear" w:color="auto" w:fill="FFFFFF"/>
        </w:rPr>
        <w:t xml:space="preserve"> select the categorical variables </w:t>
      </w:r>
      <w:r w:rsidR="002C46E8" w:rsidRPr="00D05363">
        <w:rPr>
          <w:rFonts w:ascii="Arial" w:hAnsi="Arial" w:cs="Arial"/>
          <w:shd w:val="clear" w:color="auto" w:fill="FFFFFF"/>
        </w:rPr>
        <w:t xml:space="preserve">one by one </w:t>
      </w:r>
      <w:r w:rsidRPr="00D05363">
        <w:rPr>
          <w:rFonts w:ascii="Arial" w:hAnsi="Arial" w:cs="Arial"/>
          <w:shd w:val="clear" w:color="auto" w:fill="FFFFFF"/>
        </w:rPr>
        <w:t xml:space="preserve">which will automatically pop out after the file containing additional information has been uploaded. </w:t>
      </w:r>
      <w:r w:rsidR="00B044ED" w:rsidRPr="00D05363">
        <w:rPr>
          <w:rFonts w:ascii="Arial" w:hAnsi="Arial" w:cs="Arial"/>
          <w:shd w:val="clear" w:color="auto" w:fill="FFFFFF"/>
        </w:rPr>
        <w:t xml:space="preserve">We have selected </w:t>
      </w:r>
      <w:r w:rsidR="00DF2255">
        <w:rPr>
          <w:rFonts w:ascii="Arial" w:hAnsi="Arial" w:cs="Arial"/>
          <w:shd w:val="clear" w:color="auto" w:fill="FFFFFF"/>
        </w:rPr>
        <w:t>“</w:t>
      </w:r>
      <w:r w:rsidR="00500962">
        <w:rPr>
          <w:rFonts w:ascii="Arial" w:hAnsi="Arial" w:cs="Arial"/>
          <w:shd w:val="clear" w:color="auto" w:fill="FFFFFF"/>
        </w:rPr>
        <w:t>M1</w:t>
      </w:r>
      <w:r w:rsidR="00DF2255">
        <w:rPr>
          <w:rFonts w:ascii="Arial" w:hAnsi="Arial" w:cs="Arial"/>
          <w:shd w:val="clear" w:color="auto" w:fill="FFFFFF"/>
        </w:rPr>
        <w:t>”</w:t>
      </w:r>
      <w:r w:rsidR="00B044ED" w:rsidRPr="00D05363">
        <w:rPr>
          <w:rFonts w:ascii="Arial" w:hAnsi="Arial" w:cs="Arial"/>
          <w:shd w:val="clear" w:color="auto" w:fill="FFFFFF"/>
        </w:rPr>
        <w:t xml:space="preserve"> and </w:t>
      </w:r>
      <w:r w:rsidR="00DF2255">
        <w:rPr>
          <w:rFonts w:ascii="Arial" w:hAnsi="Arial" w:cs="Arial"/>
          <w:shd w:val="clear" w:color="auto" w:fill="FFFFFF"/>
        </w:rPr>
        <w:t>“</w:t>
      </w:r>
      <w:r w:rsidR="00500962">
        <w:rPr>
          <w:rFonts w:ascii="Arial" w:hAnsi="Arial" w:cs="Arial"/>
          <w:shd w:val="clear" w:color="auto" w:fill="FFFFFF"/>
        </w:rPr>
        <w:t>M2</w:t>
      </w:r>
      <w:r w:rsidR="00DF2255">
        <w:rPr>
          <w:rFonts w:ascii="Arial" w:hAnsi="Arial" w:cs="Arial"/>
          <w:shd w:val="clear" w:color="auto" w:fill="FFFFFF"/>
        </w:rPr>
        <w:t>”</w:t>
      </w:r>
      <w:r w:rsidR="00B044ED" w:rsidRPr="00D05363">
        <w:rPr>
          <w:rFonts w:ascii="Arial" w:hAnsi="Arial" w:cs="Arial"/>
          <w:shd w:val="clear" w:color="auto" w:fill="FFFFFF"/>
        </w:rPr>
        <w:t xml:space="preserve"> as the categorical variable</w:t>
      </w:r>
      <w:r w:rsidR="002C46E8" w:rsidRPr="00D05363">
        <w:rPr>
          <w:rFonts w:ascii="Arial" w:hAnsi="Arial" w:cs="Arial"/>
          <w:shd w:val="clear" w:color="auto" w:fill="FFFFFF"/>
        </w:rPr>
        <w:t>s</w:t>
      </w:r>
      <w:r w:rsidR="00B044ED" w:rsidRPr="00D05363">
        <w:rPr>
          <w:rFonts w:ascii="Arial" w:hAnsi="Arial" w:cs="Arial"/>
          <w:shd w:val="clear" w:color="auto" w:fill="FFFFFF"/>
        </w:rPr>
        <w:t xml:space="preserve"> under study</w:t>
      </w:r>
      <w:r w:rsidR="00500962">
        <w:rPr>
          <w:rFonts w:ascii="Arial" w:hAnsi="Arial" w:cs="Arial"/>
          <w:shd w:val="clear" w:color="auto" w:fill="FFFFFF"/>
        </w:rPr>
        <w:t xml:space="preserve"> as given </w:t>
      </w:r>
      <w:r w:rsidR="00B044ED" w:rsidRPr="00D05363">
        <w:rPr>
          <w:rFonts w:ascii="Arial" w:hAnsi="Arial" w:cs="Arial"/>
          <w:shd w:val="clear" w:color="auto" w:fill="FFFFFF"/>
        </w:rPr>
        <w:t>below</w:t>
      </w:r>
      <w:r w:rsidR="00500962">
        <w:rPr>
          <w:rFonts w:ascii="Arial" w:hAnsi="Arial" w:cs="Arial"/>
          <w:shd w:val="clear" w:color="auto" w:fill="FFFFFF"/>
        </w:rPr>
        <w:t>:</w:t>
      </w:r>
    </w:p>
    <w:p w14:paraId="18FD246A" w14:textId="7247291E" w:rsidR="00BF0327" w:rsidRDefault="00AD0622" w:rsidP="00500962">
      <w:pPr>
        <w:spacing w:after="0" w:line="360" w:lineRule="auto"/>
        <w:jc w:val="center"/>
        <w:rPr>
          <w:rFonts w:ascii="Arial" w:hAnsi="Arial" w:cs="Arial"/>
          <w:shd w:val="clear" w:color="auto" w:fill="FFFFFF"/>
        </w:rPr>
      </w:pPr>
      <w:r>
        <w:rPr>
          <w:rFonts w:ascii="Arial" w:hAnsi="Arial" w:cs="Arial"/>
          <w:noProof/>
          <w:shd w:val="clear" w:color="auto" w:fill="FFFFFF"/>
        </w:rPr>
        <w:drawing>
          <wp:inline distT="0" distB="0" distL="0" distR="0" wp14:anchorId="44CFEB58" wp14:editId="6B4DFF33">
            <wp:extent cx="4541263" cy="1486194"/>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895"/>
                    <a:stretch/>
                  </pic:blipFill>
                  <pic:spPr bwMode="auto">
                    <a:xfrm>
                      <a:off x="0" y="0"/>
                      <a:ext cx="4611226" cy="1509091"/>
                    </a:xfrm>
                    <a:prstGeom prst="rect">
                      <a:avLst/>
                    </a:prstGeom>
                    <a:noFill/>
                    <a:ln>
                      <a:noFill/>
                    </a:ln>
                    <a:extLst>
                      <a:ext uri="{53640926-AAD7-44D8-BBD7-CCE9431645EC}">
                        <a14:shadowObscured xmlns:a14="http://schemas.microsoft.com/office/drawing/2010/main"/>
                      </a:ext>
                    </a:extLst>
                  </pic:spPr>
                </pic:pic>
              </a:graphicData>
            </a:graphic>
          </wp:inline>
        </w:drawing>
      </w:r>
    </w:p>
    <w:p w14:paraId="3B58A7B3" w14:textId="79AA4B5E" w:rsidR="00B044ED" w:rsidRPr="00B36E4A" w:rsidRDefault="00AD0622" w:rsidP="00B36E4A">
      <w:pPr>
        <w:spacing w:after="120" w:line="360" w:lineRule="auto"/>
        <w:jc w:val="center"/>
        <w:rPr>
          <w:rFonts w:ascii="Arial" w:eastAsiaTheme="minorEastAsia" w:hAnsi="Arial" w:cs="Arial"/>
          <w:sz w:val="20"/>
        </w:rPr>
      </w:pPr>
      <w:r w:rsidRPr="00B36E4A">
        <w:rPr>
          <w:rFonts w:ascii="Arial" w:eastAsiaTheme="minorEastAsia" w:hAnsi="Arial" w:cs="Arial"/>
          <w:b/>
          <w:sz w:val="20"/>
        </w:rPr>
        <w:t>Figure S8:</w:t>
      </w:r>
      <w:r w:rsidRPr="00B36E4A">
        <w:rPr>
          <w:rFonts w:ascii="Arial" w:eastAsiaTheme="minorEastAsia" w:hAnsi="Arial" w:cs="Arial"/>
          <w:sz w:val="20"/>
        </w:rPr>
        <w:t xml:space="preserve"> </w:t>
      </w:r>
      <w:r w:rsidR="00B035E4" w:rsidRPr="00B36E4A">
        <w:rPr>
          <w:rFonts w:ascii="Arial" w:eastAsiaTheme="minorEastAsia" w:hAnsi="Arial" w:cs="Arial"/>
          <w:sz w:val="20"/>
        </w:rPr>
        <w:t>Select</w:t>
      </w:r>
      <w:r w:rsidR="00F17953" w:rsidRPr="00B36E4A">
        <w:rPr>
          <w:rFonts w:ascii="Arial" w:eastAsiaTheme="minorEastAsia" w:hAnsi="Arial" w:cs="Arial"/>
          <w:sz w:val="20"/>
        </w:rPr>
        <w:t>ion of</w:t>
      </w:r>
      <w:r w:rsidR="00B035E4" w:rsidRPr="00B36E4A">
        <w:rPr>
          <w:rFonts w:ascii="Arial" w:eastAsiaTheme="minorEastAsia" w:hAnsi="Arial" w:cs="Arial"/>
          <w:sz w:val="20"/>
        </w:rPr>
        <w:t xml:space="preserve"> categorical variables</w:t>
      </w:r>
    </w:p>
    <w:p w14:paraId="4EB2C495" w14:textId="77777777" w:rsidR="00C04330" w:rsidRPr="00D05363" w:rsidRDefault="00C04330" w:rsidP="00D05363">
      <w:pPr>
        <w:spacing w:after="0" w:line="360" w:lineRule="auto"/>
        <w:jc w:val="both"/>
        <w:rPr>
          <w:rFonts w:ascii="Arial" w:hAnsi="Arial" w:cs="Arial"/>
          <w:b/>
          <w:shd w:val="clear" w:color="auto" w:fill="FFFFFF"/>
        </w:rPr>
      </w:pPr>
      <w:r w:rsidRPr="00D05363">
        <w:rPr>
          <w:rFonts w:ascii="Arial" w:hAnsi="Arial" w:cs="Arial"/>
          <w:b/>
          <w:shd w:val="clear" w:color="auto" w:fill="FFFFFF"/>
        </w:rPr>
        <w:lastRenderedPageBreak/>
        <w:t>6. Choosing the numeric variables</w:t>
      </w:r>
    </w:p>
    <w:p w14:paraId="43AE517F" w14:textId="214FBC6F" w:rsidR="00F17953" w:rsidRDefault="00C04330" w:rsidP="00DF2255">
      <w:pPr>
        <w:spacing w:after="120" w:line="360" w:lineRule="auto"/>
        <w:jc w:val="both"/>
        <w:rPr>
          <w:rFonts w:ascii="Arial" w:hAnsi="Arial" w:cs="Arial"/>
          <w:shd w:val="clear" w:color="auto" w:fill="FFFFFF"/>
        </w:rPr>
      </w:pPr>
      <w:r w:rsidRPr="00D05363">
        <w:rPr>
          <w:rFonts w:ascii="Arial" w:hAnsi="Arial" w:cs="Arial"/>
          <w:shd w:val="clear" w:color="auto" w:fill="FFFFFF"/>
        </w:rPr>
        <w:t xml:space="preserve">After selecting the categorical variables, the user can now select the continuous variable from the remaining variables, if available. </w:t>
      </w:r>
      <w:r w:rsidR="002C46E8" w:rsidRPr="00D05363">
        <w:rPr>
          <w:rFonts w:ascii="Arial" w:hAnsi="Arial" w:cs="Arial"/>
          <w:shd w:val="clear" w:color="auto" w:fill="FFFFFF"/>
        </w:rPr>
        <w:t>In this example, we</w:t>
      </w:r>
      <w:r w:rsidR="00500962">
        <w:rPr>
          <w:rFonts w:ascii="Arial" w:hAnsi="Arial" w:cs="Arial"/>
          <w:shd w:val="clear" w:color="auto" w:fill="FFFFFF"/>
        </w:rPr>
        <w:t xml:space="preserve"> have selected “Age” as given below:</w:t>
      </w:r>
    </w:p>
    <w:p w14:paraId="333CAC91" w14:textId="1630C195" w:rsidR="00F17953" w:rsidRDefault="00063056" w:rsidP="00F17953">
      <w:pPr>
        <w:spacing w:after="0" w:line="360" w:lineRule="auto"/>
        <w:jc w:val="center"/>
        <w:rPr>
          <w:rFonts w:ascii="Arial" w:hAnsi="Arial" w:cs="Arial"/>
          <w:shd w:val="clear" w:color="auto" w:fill="FFFFFF"/>
        </w:rPr>
      </w:pPr>
      <w:r>
        <w:rPr>
          <w:rFonts w:ascii="Arial" w:hAnsi="Arial" w:cs="Arial"/>
          <w:noProof/>
          <w:shd w:val="clear" w:color="auto" w:fill="FFFFFF"/>
        </w:rPr>
        <w:drawing>
          <wp:inline distT="0" distB="0" distL="0" distR="0" wp14:anchorId="7656D856" wp14:editId="0A508D52">
            <wp:extent cx="3429000" cy="1996325"/>
            <wp:effectExtent l="0" t="0" r="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43920" cy="2005011"/>
                    </a:xfrm>
                    <a:prstGeom prst="rect">
                      <a:avLst/>
                    </a:prstGeom>
                    <a:noFill/>
                  </pic:spPr>
                </pic:pic>
              </a:graphicData>
            </a:graphic>
          </wp:inline>
        </w:drawing>
      </w:r>
    </w:p>
    <w:p w14:paraId="02BE0C1D" w14:textId="70B2A436" w:rsidR="00DF2255" w:rsidRPr="00DF2255" w:rsidRDefault="00F17953" w:rsidP="00B36E4A">
      <w:pPr>
        <w:spacing w:after="120" w:line="360" w:lineRule="auto"/>
        <w:jc w:val="center"/>
        <w:rPr>
          <w:rFonts w:ascii="Arial" w:eastAsiaTheme="minorEastAsia" w:hAnsi="Arial" w:cs="Arial"/>
        </w:rPr>
      </w:pPr>
      <w:r w:rsidRPr="00B36E4A">
        <w:rPr>
          <w:rFonts w:ascii="Arial" w:eastAsiaTheme="minorEastAsia" w:hAnsi="Arial" w:cs="Arial"/>
          <w:b/>
          <w:sz w:val="20"/>
        </w:rPr>
        <w:t>Figure S9:</w:t>
      </w:r>
      <w:r w:rsidRPr="00B36E4A">
        <w:rPr>
          <w:rFonts w:ascii="Arial" w:eastAsiaTheme="minorEastAsia" w:hAnsi="Arial" w:cs="Arial"/>
          <w:sz w:val="20"/>
        </w:rPr>
        <w:t xml:space="preserve"> Selection of numeric variables</w:t>
      </w:r>
    </w:p>
    <w:p w14:paraId="32BF815C" w14:textId="77777777" w:rsidR="00C04330" w:rsidRPr="00D05363" w:rsidRDefault="00C04330" w:rsidP="00D05363">
      <w:pPr>
        <w:spacing w:after="0" w:line="360" w:lineRule="auto"/>
        <w:jc w:val="both"/>
        <w:rPr>
          <w:rFonts w:ascii="Arial" w:hAnsi="Arial" w:cs="Arial"/>
          <w:b/>
          <w:shd w:val="clear" w:color="auto" w:fill="FFFFFF"/>
        </w:rPr>
      </w:pPr>
      <w:r w:rsidRPr="00D05363">
        <w:rPr>
          <w:rFonts w:ascii="Arial" w:hAnsi="Arial" w:cs="Arial"/>
          <w:b/>
          <w:shd w:val="clear" w:color="auto" w:fill="FFFFFF"/>
        </w:rPr>
        <w:t>7. Analysis method</w:t>
      </w:r>
    </w:p>
    <w:p w14:paraId="4431AE98" w14:textId="5A489D2A" w:rsidR="002C4201" w:rsidRPr="00500962" w:rsidRDefault="00C04330" w:rsidP="00DF2255">
      <w:pPr>
        <w:spacing w:after="120" w:line="360" w:lineRule="auto"/>
        <w:jc w:val="both"/>
        <w:rPr>
          <w:rFonts w:ascii="Arial" w:eastAsiaTheme="minorEastAsia" w:hAnsi="Arial" w:cs="Arial"/>
        </w:rPr>
      </w:pPr>
      <w:r w:rsidRPr="00D05363">
        <w:rPr>
          <w:rFonts w:ascii="Arial" w:hAnsi="Arial" w:cs="Arial"/>
          <w:shd w:val="clear" w:color="auto" w:fill="FFFFFF"/>
        </w:rPr>
        <w:t>We have provided two options for the analysis</w:t>
      </w:r>
      <w:r w:rsidR="00500962">
        <w:rPr>
          <w:rFonts w:ascii="Arial" w:hAnsi="Arial" w:cs="Arial"/>
          <w:shd w:val="clear" w:color="auto" w:fill="FFFFFF"/>
        </w:rPr>
        <w:t>: (</w:t>
      </w:r>
      <w:proofErr w:type="spellStart"/>
      <w:r w:rsidR="00500962">
        <w:rPr>
          <w:rFonts w:ascii="Arial" w:hAnsi="Arial" w:cs="Arial"/>
          <w:shd w:val="clear" w:color="auto" w:fill="FFFFFF"/>
        </w:rPr>
        <w:t>i</w:t>
      </w:r>
      <w:proofErr w:type="spellEnd"/>
      <w:r w:rsidR="00500962">
        <w:rPr>
          <w:rFonts w:ascii="Arial" w:hAnsi="Arial" w:cs="Arial"/>
          <w:shd w:val="clear" w:color="auto" w:fill="FFFFFF"/>
        </w:rPr>
        <w:t>) Excluding missing values and (ii) Imputing missing values. Further, t</w:t>
      </w:r>
      <w:r w:rsidR="00500962">
        <w:rPr>
          <w:rFonts w:ascii="Arial" w:eastAsiaTheme="minorEastAsia" w:hAnsi="Arial" w:cs="Arial"/>
        </w:rPr>
        <w:t>here are</w:t>
      </w:r>
      <w:r w:rsidR="00500962" w:rsidRPr="00D05363">
        <w:rPr>
          <w:rFonts w:ascii="Arial" w:eastAsiaTheme="minorEastAsia" w:hAnsi="Arial" w:cs="Arial"/>
        </w:rPr>
        <w:t xml:space="preserve"> </w:t>
      </w:r>
      <w:r w:rsidR="00500962">
        <w:rPr>
          <w:rFonts w:ascii="Arial" w:eastAsiaTheme="minorEastAsia" w:hAnsi="Arial" w:cs="Arial"/>
        </w:rPr>
        <w:t>two</w:t>
      </w:r>
      <w:r w:rsidR="00500962" w:rsidRPr="00D05363">
        <w:rPr>
          <w:rFonts w:ascii="Arial" w:eastAsiaTheme="minorEastAsia" w:hAnsi="Arial" w:cs="Arial"/>
        </w:rPr>
        <w:t xml:space="preserve"> </w:t>
      </w:r>
      <w:r w:rsidR="00500962">
        <w:rPr>
          <w:rFonts w:ascii="Arial" w:eastAsiaTheme="minorEastAsia" w:hAnsi="Arial" w:cs="Arial"/>
        </w:rPr>
        <w:t xml:space="preserve">methods </w:t>
      </w:r>
      <w:r w:rsidR="00500962" w:rsidRPr="00D05363">
        <w:rPr>
          <w:rFonts w:ascii="Arial" w:eastAsiaTheme="minorEastAsia" w:hAnsi="Arial" w:cs="Arial"/>
        </w:rPr>
        <w:t>of data imput</w:t>
      </w:r>
      <w:r w:rsidR="00500962">
        <w:rPr>
          <w:rFonts w:ascii="Arial" w:eastAsiaTheme="minorEastAsia" w:hAnsi="Arial" w:cs="Arial"/>
        </w:rPr>
        <w:t>ation available: (a) SVD and (b) KNN</w:t>
      </w:r>
      <w:r w:rsidR="00500962" w:rsidRPr="00D05363">
        <w:rPr>
          <w:rFonts w:ascii="Arial" w:eastAsiaTheme="minorEastAsia" w:hAnsi="Arial" w:cs="Arial"/>
        </w:rPr>
        <w:t>.</w:t>
      </w:r>
      <w:r w:rsidR="00500962">
        <w:rPr>
          <w:rFonts w:ascii="Arial" w:eastAsiaTheme="minorEastAsia" w:hAnsi="Arial" w:cs="Arial"/>
        </w:rPr>
        <w:t xml:space="preserve"> </w:t>
      </w:r>
      <w:r w:rsidR="00500962" w:rsidRPr="00D05363">
        <w:rPr>
          <w:rFonts w:ascii="Arial" w:eastAsiaTheme="minorEastAsia" w:hAnsi="Arial" w:cs="Arial"/>
        </w:rPr>
        <w:t xml:space="preserve">We selected the radio button “Imputing missing values” </w:t>
      </w:r>
      <w:r w:rsidR="00500962">
        <w:rPr>
          <w:rFonts w:ascii="Arial" w:eastAsiaTheme="minorEastAsia" w:hAnsi="Arial" w:cs="Arial"/>
        </w:rPr>
        <w:t xml:space="preserve">and </w:t>
      </w:r>
      <w:r w:rsidR="00500962" w:rsidRPr="00D05363">
        <w:rPr>
          <w:rFonts w:ascii="Arial" w:eastAsiaTheme="minorEastAsia" w:hAnsi="Arial" w:cs="Arial"/>
        </w:rPr>
        <w:t>“SVD” method for data imputation. The screenshots are given below:</w:t>
      </w:r>
    </w:p>
    <w:p w14:paraId="6E3A5C62" w14:textId="2960A7CC" w:rsidR="002C4201" w:rsidRDefault="00063056" w:rsidP="00D05363">
      <w:pPr>
        <w:spacing w:after="0" w:line="360" w:lineRule="auto"/>
        <w:jc w:val="center"/>
        <w:rPr>
          <w:rFonts w:ascii="Arial" w:eastAsiaTheme="minorEastAsia" w:hAnsi="Arial" w:cs="Arial"/>
        </w:rPr>
      </w:pPr>
      <w:r>
        <w:rPr>
          <w:rFonts w:ascii="Arial" w:eastAsiaTheme="minorEastAsia" w:hAnsi="Arial" w:cs="Arial"/>
          <w:noProof/>
        </w:rPr>
        <w:drawing>
          <wp:inline distT="0" distB="0" distL="0" distR="0" wp14:anchorId="78EAD1CE" wp14:editId="385F2E0B">
            <wp:extent cx="4543425" cy="1375541"/>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14569" cy="1397080"/>
                    </a:xfrm>
                    <a:prstGeom prst="rect">
                      <a:avLst/>
                    </a:prstGeom>
                    <a:noFill/>
                  </pic:spPr>
                </pic:pic>
              </a:graphicData>
            </a:graphic>
          </wp:inline>
        </w:drawing>
      </w:r>
    </w:p>
    <w:p w14:paraId="410B4DF0" w14:textId="10528E3A" w:rsidR="00500962" w:rsidRPr="00500962" w:rsidRDefault="00063056" w:rsidP="00B36E4A">
      <w:pPr>
        <w:spacing w:after="120" w:line="360" w:lineRule="auto"/>
        <w:jc w:val="center"/>
        <w:rPr>
          <w:rFonts w:ascii="Arial" w:eastAsiaTheme="minorEastAsia" w:hAnsi="Arial" w:cs="Arial"/>
        </w:rPr>
      </w:pPr>
      <w:r w:rsidRPr="00B36E4A">
        <w:rPr>
          <w:rFonts w:ascii="Arial" w:eastAsiaTheme="minorEastAsia" w:hAnsi="Arial" w:cs="Arial"/>
          <w:b/>
          <w:sz w:val="20"/>
        </w:rPr>
        <w:t>Figure S10:</w:t>
      </w:r>
      <w:r w:rsidRPr="00B36E4A">
        <w:rPr>
          <w:rFonts w:ascii="Arial" w:eastAsiaTheme="minorEastAsia" w:hAnsi="Arial" w:cs="Arial"/>
          <w:sz w:val="20"/>
        </w:rPr>
        <w:t xml:space="preserve"> Selection of numeric variables</w:t>
      </w:r>
    </w:p>
    <w:p w14:paraId="2B2E9FDF" w14:textId="77777777" w:rsidR="00DB017E" w:rsidRPr="00D05363" w:rsidRDefault="00DB017E" w:rsidP="00D05363">
      <w:pPr>
        <w:spacing w:after="0" w:line="360" w:lineRule="auto"/>
        <w:jc w:val="both"/>
        <w:rPr>
          <w:rFonts w:ascii="Arial" w:hAnsi="Arial" w:cs="Arial"/>
          <w:b/>
        </w:rPr>
      </w:pPr>
      <w:r w:rsidRPr="00D05363">
        <w:rPr>
          <w:rFonts w:ascii="Arial" w:hAnsi="Arial" w:cs="Arial"/>
          <w:b/>
        </w:rPr>
        <w:t>8. Transformation/Normalization method</w:t>
      </w:r>
    </w:p>
    <w:p w14:paraId="0CC4317C" w14:textId="5F715447" w:rsidR="00DB017E" w:rsidRDefault="00DB017E" w:rsidP="00B36E4A">
      <w:pPr>
        <w:spacing w:after="0" w:line="360" w:lineRule="auto"/>
        <w:jc w:val="both"/>
        <w:rPr>
          <w:rFonts w:ascii="Arial" w:hAnsi="Arial" w:cs="Arial"/>
        </w:rPr>
      </w:pPr>
      <w:r w:rsidRPr="00D05363">
        <w:rPr>
          <w:rFonts w:ascii="Arial" w:hAnsi="Arial" w:cs="Arial"/>
        </w:rPr>
        <w:t>There are four options available for data transformation and/or normalization. We selected “</w:t>
      </w:r>
      <w:r w:rsidR="005D3BB2" w:rsidRPr="00D05363">
        <w:rPr>
          <w:rFonts w:ascii="Arial" w:hAnsi="Arial" w:cs="Arial"/>
        </w:rPr>
        <w:t>Variance Stabilizing Normalization” for data normalization</w:t>
      </w:r>
      <w:r w:rsidR="00B36E4A">
        <w:rPr>
          <w:rFonts w:ascii="Arial" w:hAnsi="Arial" w:cs="Arial"/>
        </w:rPr>
        <w:t xml:space="preserve"> as </w:t>
      </w:r>
      <w:r w:rsidR="005D3BB2" w:rsidRPr="00D05363">
        <w:rPr>
          <w:rFonts w:ascii="Arial" w:hAnsi="Arial" w:cs="Arial"/>
        </w:rPr>
        <w:t>given below.</w:t>
      </w:r>
    </w:p>
    <w:p w14:paraId="77204916" w14:textId="384B3B5B" w:rsidR="00E17E83" w:rsidRPr="00D05363" w:rsidRDefault="00063056" w:rsidP="00B36E4A">
      <w:pPr>
        <w:spacing w:after="0" w:line="360" w:lineRule="auto"/>
        <w:jc w:val="center"/>
        <w:rPr>
          <w:rFonts w:ascii="Arial" w:hAnsi="Arial" w:cs="Arial"/>
        </w:rPr>
      </w:pPr>
      <w:r>
        <w:rPr>
          <w:rFonts w:ascii="Arial" w:hAnsi="Arial" w:cs="Arial"/>
          <w:noProof/>
        </w:rPr>
        <w:drawing>
          <wp:inline distT="0" distB="0" distL="0" distR="0" wp14:anchorId="7F50BB32" wp14:editId="033F5E7B">
            <wp:extent cx="5430139" cy="1029661"/>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5064"/>
                    <a:stretch/>
                  </pic:blipFill>
                  <pic:spPr bwMode="auto">
                    <a:xfrm>
                      <a:off x="0" y="0"/>
                      <a:ext cx="5542529" cy="1050972"/>
                    </a:xfrm>
                    <a:prstGeom prst="rect">
                      <a:avLst/>
                    </a:prstGeom>
                    <a:noFill/>
                    <a:ln>
                      <a:noFill/>
                    </a:ln>
                    <a:extLst>
                      <a:ext uri="{53640926-AAD7-44D8-BBD7-CCE9431645EC}">
                        <a14:shadowObscured xmlns:a14="http://schemas.microsoft.com/office/drawing/2010/main"/>
                      </a:ext>
                    </a:extLst>
                  </pic:spPr>
                </pic:pic>
              </a:graphicData>
            </a:graphic>
          </wp:inline>
        </w:drawing>
      </w:r>
    </w:p>
    <w:p w14:paraId="33CB8B61" w14:textId="7388A00B" w:rsidR="002151E3" w:rsidRPr="00C1652E" w:rsidRDefault="00063056" w:rsidP="00C1652E">
      <w:pPr>
        <w:spacing w:after="120" w:line="360" w:lineRule="auto"/>
        <w:jc w:val="center"/>
        <w:rPr>
          <w:rFonts w:ascii="Arial" w:eastAsiaTheme="minorEastAsia" w:hAnsi="Arial" w:cs="Arial"/>
          <w:b/>
          <w:sz w:val="20"/>
        </w:rPr>
      </w:pPr>
      <w:r w:rsidRPr="00B36E4A">
        <w:rPr>
          <w:rFonts w:ascii="Arial" w:eastAsiaTheme="minorEastAsia" w:hAnsi="Arial" w:cs="Arial"/>
          <w:b/>
          <w:sz w:val="20"/>
        </w:rPr>
        <w:t>Figure S11:</w:t>
      </w:r>
      <w:r w:rsidRPr="00B36E4A">
        <w:rPr>
          <w:rFonts w:ascii="Arial" w:eastAsiaTheme="minorEastAsia" w:hAnsi="Arial" w:cs="Arial"/>
          <w:sz w:val="20"/>
        </w:rPr>
        <w:t xml:space="preserve"> Selection of normalization method</w:t>
      </w:r>
    </w:p>
    <w:p w14:paraId="1E66E257" w14:textId="77777777" w:rsidR="005D3BB2" w:rsidRPr="00D05363" w:rsidRDefault="005D3BB2" w:rsidP="00D05363">
      <w:pPr>
        <w:spacing w:after="0" w:line="360" w:lineRule="auto"/>
        <w:jc w:val="both"/>
        <w:rPr>
          <w:rFonts w:ascii="Arial" w:hAnsi="Arial" w:cs="Arial"/>
          <w:b/>
          <w:shd w:val="clear" w:color="auto" w:fill="FFFFFF"/>
        </w:rPr>
      </w:pPr>
      <w:r w:rsidRPr="00D05363">
        <w:rPr>
          <w:rFonts w:ascii="Arial" w:hAnsi="Arial" w:cs="Arial"/>
          <w:b/>
          <w:shd w:val="clear" w:color="auto" w:fill="FFFFFF"/>
        </w:rPr>
        <w:lastRenderedPageBreak/>
        <w:t>9. Level of significance</w:t>
      </w:r>
    </w:p>
    <w:p w14:paraId="6C05EC22" w14:textId="26DEC41E" w:rsidR="005D3BB2" w:rsidRPr="00D05363" w:rsidRDefault="005D3BB2" w:rsidP="00DF2255">
      <w:pPr>
        <w:spacing w:after="120" w:line="360" w:lineRule="auto"/>
        <w:jc w:val="both"/>
        <w:rPr>
          <w:rFonts w:ascii="Arial" w:hAnsi="Arial" w:cs="Arial"/>
          <w:shd w:val="clear" w:color="auto" w:fill="FFFFFF"/>
        </w:rPr>
      </w:pPr>
      <w:r w:rsidRPr="00D05363">
        <w:rPr>
          <w:rFonts w:ascii="Arial" w:hAnsi="Arial" w:cs="Arial"/>
          <w:shd w:val="clear" w:color="auto" w:fill="FFFFFF"/>
        </w:rPr>
        <w:t xml:space="preserve">The user </w:t>
      </w:r>
      <w:proofErr w:type="gramStart"/>
      <w:r w:rsidRPr="00D05363">
        <w:rPr>
          <w:rFonts w:ascii="Arial" w:hAnsi="Arial" w:cs="Arial"/>
          <w:shd w:val="clear" w:color="auto" w:fill="FFFFFF"/>
        </w:rPr>
        <w:t>has to</w:t>
      </w:r>
      <w:proofErr w:type="gramEnd"/>
      <w:r w:rsidRPr="00D05363">
        <w:rPr>
          <w:rFonts w:ascii="Arial" w:hAnsi="Arial" w:cs="Arial"/>
          <w:shd w:val="clear" w:color="auto" w:fill="FFFFFF"/>
        </w:rPr>
        <w:t xml:space="preserve"> specify the level of significance. We have selected the default value 0.05 as the level of significance. </w:t>
      </w:r>
    </w:p>
    <w:p w14:paraId="558ABDFA" w14:textId="2A377F3B" w:rsidR="005D3BB2" w:rsidRDefault="00E17E83" w:rsidP="00D05363">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0056CF0A" wp14:editId="27FBC703">
            <wp:extent cx="2027464" cy="5715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61003" r="76122" b="27024"/>
                    <a:stretch/>
                  </pic:blipFill>
                  <pic:spPr bwMode="auto">
                    <a:xfrm>
                      <a:off x="0" y="0"/>
                      <a:ext cx="2034857" cy="573584"/>
                    </a:xfrm>
                    <a:prstGeom prst="rect">
                      <a:avLst/>
                    </a:prstGeom>
                    <a:ln>
                      <a:noFill/>
                    </a:ln>
                    <a:extLst>
                      <a:ext uri="{53640926-AAD7-44D8-BBD7-CCE9431645EC}">
                        <a14:shadowObscured xmlns:a14="http://schemas.microsoft.com/office/drawing/2010/main"/>
                      </a:ext>
                    </a:extLst>
                  </pic:spPr>
                </pic:pic>
              </a:graphicData>
            </a:graphic>
          </wp:inline>
        </w:drawing>
      </w:r>
    </w:p>
    <w:p w14:paraId="24695F5B" w14:textId="5B70B88F" w:rsidR="00500962" w:rsidRPr="00C1652E" w:rsidRDefault="00235479" w:rsidP="00C1652E">
      <w:pPr>
        <w:spacing w:after="120" w:line="360" w:lineRule="auto"/>
        <w:jc w:val="center"/>
        <w:rPr>
          <w:rFonts w:ascii="Arial" w:eastAsiaTheme="minorEastAsia" w:hAnsi="Arial" w:cs="Arial"/>
          <w:sz w:val="20"/>
        </w:rPr>
      </w:pPr>
      <w:r w:rsidRPr="00C1652E">
        <w:rPr>
          <w:rFonts w:ascii="Arial" w:eastAsiaTheme="minorEastAsia" w:hAnsi="Arial" w:cs="Arial"/>
          <w:b/>
          <w:sz w:val="20"/>
        </w:rPr>
        <w:t>Figure S12:</w:t>
      </w:r>
      <w:r w:rsidRPr="00C1652E">
        <w:rPr>
          <w:rFonts w:ascii="Arial" w:eastAsiaTheme="minorEastAsia" w:hAnsi="Arial" w:cs="Arial"/>
          <w:sz w:val="20"/>
        </w:rPr>
        <w:t xml:space="preserve"> Specify the level of significance</w:t>
      </w:r>
    </w:p>
    <w:p w14:paraId="3A40CDF6" w14:textId="77777777" w:rsidR="005D3BB2" w:rsidRPr="00D05363" w:rsidRDefault="005D3BB2" w:rsidP="00D05363">
      <w:pPr>
        <w:spacing w:after="0" w:line="360" w:lineRule="auto"/>
        <w:jc w:val="both"/>
        <w:rPr>
          <w:rFonts w:ascii="Arial" w:hAnsi="Arial" w:cs="Arial"/>
          <w:b/>
          <w:shd w:val="clear" w:color="auto" w:fill="FFFFFF"/>
        </w:rPr>
      </w:pPr>
      <w:r w:rsidRPr="00D05363">
        <w:rPr>
          <w:rFonts w:ascii="Arial" w:hAnsi="Arial" w:cs="Arial"/>
          <w:b/>
          <w:shd w:val="clear" w:color="auto" w:fill="FFFFFF"/>
        </w:rPr>
        <w:t>10. Method of adjustment</w:t>
      </w:r>
    </w:p>
    <w:p w14:paraId="65E3710E" w14:textId="336FB6EA" w:rsidR="002151E3" w:rsidRPr="00D05363" w:rsidRDefault="005D3BB2" w:rsidP="00DF2255">
      <w:pPr>
        <w:spacing w:after="120" w:line="360" w:lineRule="auto"/>
        <w:jc w:val="both"/>
        <w:rPr>
          <w:rFonts w:ascii="Arial" w:hAnsi="Arial" w:cs="Arial"/>
          <w:shd w:val="clear" w:color="auto" w:fill="FFFFFF"/>
        </w:rPr>
      </w:pPr>
      <w:r w:rsidRPr="00D05363">
        <w:rPr>
          <w:rFonts w:ascii="Arial" w:hAnsi="Arial" w:cs="Arial"/>
          <w:shd w:val="clear" w:color="auto" w:fill="FFFFFF"/>
        </w:rPr>
        <w:t xml:space="preserve">The user </w:t>
      </w:r>
      <w:proofErr w:type="gramStart"/>
      <w:r w:rsidR="00293BB8" w:rsidRPr="00D05363">
        <w:rPr>
          <w:rFonts w:ascii="Arial" w:hAnsi="Arial" w:cs="Arial"/>
          <w:shd w:val="clear" w:color="auto" w:fill="FFFFFF"/>
        </w:rPr>
        <w:t>has to</w:t>
      </w:r>
      <w:proofErr w:type="gramEnd"/>
      <w:r w:rsidR="00293BB8" w:rsidRPr="00D05363">
        <w:rPr>
          <w:rFonts w:ascii="Arial" w:hAnsi="Arial" w:cs="Arial"/>
          <w:shd w:val="clear" w:color="auto" w:fill="FFFFFF"/>
        </w:rPr>
        <w:t xml:space="preserve"> select the method of</w:t>
      </w:r>
      <w:r w:rsidRPr="00D05363">
        <w:rPr>
          <w:rFonts w:ascii="Arial" w:hAnsi="Arial" w:cs="Arial"/>
          <w:shd w:val="clear" w:color="auto" w:fill="FFFFFF"/>
        </w:rPr>
        <w:t xml:space="preserve"> </w:t>
      </w:r>
      <w:bookmarkStart w:id="0" w:name="OLE_LINK5"/>
      <w:bookmarkStart w:id="1" w:name="OLE_LINK6"/>
      <w:r w:rsidRPr="00D05363">
        <w:rPr>
          <w:rFonts w:ascii="Arial" w:hAnsi="Arial" w:cs="Arial"/>
          <w:shd w:val="clear" w:color="auto" w:fill="FFFFFF"/>
        </w:rPr>
        <w:t>adjust</w:t>
      </w:r>
      <w:r w:rsidR="00293BB8" w:rsidRPr="00D05363">
        <w:rPr>
          <w:rFonts w:ascii="Arial" w:hAnsi="Arial" w:cs="Arial"/>
          <w:shd w:val="clear" w:color="auto" w:fill="FFFFFF"/>
        </w:rPr>
        <w:t>ing</w:t>
      </w:r>
      <w:r w:rsidRPr="00D05363">
        <w:rPr>
          <w:rFonts w:ascii="Arial" w:hAnsi="Arial" w:cs="Arial"/>
          <w:shd w:val="clear" w:color="auto" w:fill="FFFFFF"/>
        </w:rPr>
        <w:t xml:space="preserve"> the p-values for multiple </w:t>
      </w:r>
      <w:bookmarkEnd w:id="0"/>
      <w:bookmarkEnd w:id="1"/>
      <w:r w:rsidRPr="00D05363">
        <w:rPr>
          <w:rFonts w:ascii="Arial" w:hAnsi="Arial" w:cs="Arial"/>
          <w:shd w:val="clear" w:color="auto" w:fill="FFFFFF"/>
        </w:rPr>
        <w:t>testing of features</w:t>
      </w:r>
      <w:r w:rsidR="00293BB8" w:rsidRPr="00D05363">
        <w:rPr>
          <w:rFonts w:ascii="Arial" w:hAnsi="Arial" w:cs="Arial"/>
          <w:shd w:val="clear" w:color="auto" w:fill="FFFFFF"/>
        </w:rPr>
        <w:t xml:space="preserve">. </w:t>
      </w:r>
      <w:r w:rsidR="00500962">
        <w:rPr>
          <w:rFonts w:ascii="Arial" w:hAnsi="Arial" w:cs="Arial"/>
          <w:shd w:val="clear" w:color="auto" w:fill="FFFFFF"/>
        </w:rPr>
        <w:t xml:space="preserve">We have provided six adjustment methods. </w:t>
      </w:r>
      <w:r w:rsidR="00293BB8" w:rsidRPr="00D05363">
        <w:rPr>
          <w:rFonts w:ascii="Arial" w:hAnsi="Arial" w:cs="Arial"/>
          <w:shd w:val="clear" w:color="auto" w:fill="FFFFFF"/>
        </w:rPr>
        <w:t>We selected “BH” adjustment method.</w:t>
      </w:r>
    </w:p>
    <w:p w14:paraId="7E14DFB9" w14:textId="11B3A615" w:rsidR="002151E3" w:rsidRPr="00D05363" w:rsidRDefault="005E0D29" w:rsidP="00D05363">
      <w:pPr>
        <w:spacing w:after="0" w:line="360" w:lineRule="auto"/>
        <w:jc w:val="center"/>
        <w:rPr>
          <w:rFonts w:ascii="Arial" w:eastAsiaTheme="minorEastAsia" w:hAnsi="Arial" w:cs="Arial"/>
          <w:b/>
        </w:rPr>
      </w:pPr>
      <w:r>
        <w:rPr>
          <w:rFonts w:ascii="Arial" w:eastAsiaTheme="minorEastAsia" w:hAnsi="Arial" w:cs="Arial"/>
          <w:b/>
          <w:noProof/>
        </w:rPr>
        <w:drawing>
          <wp:inline distT="0" distB="0" distL="0" distR="0" wp14:anchorId="6D9DD859" wp14:editId="6F0A6BDD">
            <wp:extent cx="4821364" cy="147637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895038" cy="1498935"/>
                    </a:xfrm>
                    <a:prstGeom prst="rect">
                      <a:avLst/>
                    </a:prstGeom>
                    <a:noFill/>
                  </pic:spPr>
                </pic:pic>
              </a:graphicData>
            </a:graphic>
          </wp:inline>
        </w:drawing>
      </w:r>
    </w:p>
    <w:p w14:paraId="5E3EB9D2" w14:textId="0E653BD1" w:rsidR="00293BB8" w:rsidRPr="00C1652E" w:rsidRDefault="005E0D29" w:rsidP="00C1652E">
      <w:pPr>
        <w:spacing w:after="120" w:line="360" w:lineRule="auto"/>
        <w:jc w:val="center"/>
        <w:rPr>
          <w:rFonts w:ascii="Arial" w:hAnsi="Arial" w:cs="Arial"/>
          <w:sz w:val="20"/>
          <w:shd w:val="clear" w:color="auto" w:fill="FFFFFF"/>
        </w:rPr>
      </w:pPr>
      <w:r w:rsidRPr="00C1652E">
        <w:rPr>
          <w:rFonts w:ascii="Arial" w:eastAsiaTheme="minorEastAsia" w:hAnsi="Arial" w:cs="Arial"/>
          <w:b/>
          <w:sz w:val="20"/>
        </w:rPr>
        <w:t>Figure S1</w:t>
      </w:r>
      <w:r w:rsidR="00FF39AA" w:rsidRPr="00C1652E">
        <w:rPr>
          <w:rFonts w:ascii="Arial" w:eastAsiaTheme="minorEastAsia" w:hAnsi="Arial" w:cs="Arial"/>
          <w:b/>
          <w:sz w:val="20"/>
        </w:rPr>
        <w:t>3</w:t>
      </w:r>
      <w:r w:rsidRPr="00C1652E">
        <w:rPr>
          <w:rFonts w:ascii="Arial" w:eastAsiaTheme="minorEastAsia" w:hAnsi="Arial" w:cs="Arial"/>
          <w:b/>
          <w:sz w:val="20"/>
        </w:rPr>
        <w:t>:</w:t>
      </w:r>
      <w:r w:rsidRPr="00C1652E">
        <w:rPr>
          <w:rFonts w:ascii="Arial" w:eastAsiaTheme="minorEastAsia" w:hAnsi="Arial" w:cs="Arial"/>
          <w:sz w:val="20"/>
        </w:rPr>
        <w:t xml:space="preserve"> Specify the adjustment method</w:t>
      </w:r>
    </w:p>
    <w:p w14:paraId="67A0FB51" w14:textId="717350F8" w:rsidR="00293BB8" w:rsidRPr="00D05363" w:rsidRDefault="00293BB8" w:rsidP="00D05363">
      <w:pPr>
        <w:spacing w:after="0" w:line="360" w:lineRule="auto"/>
        <w:jc w:val="both"/>
        <w:rPr>
          <w:rFonts w:ascii="Arial" w:eastAsiaTheme="minorEastAsia" w:hAnsi="Arial" w:cs="Arial"/>
        </w:rPr>
      </w:pPr>
      <w:r w:rsidRPr="00D05363">
        <w:rPr>
          <w:rFonts w:ascii="Arial" w:eastAsiaTheme="minorEastAsia" w:hAnsi="Arial" w:cs="Arial"/>
        </w:rPr>
        <w:t xml:space="preserve">After specifying all the inputs, the user </w:t>
      </w:r>
      <w:proofErr w:type="gramStart"/>
      <w:r w:rsidRPr="00D05363">
        <w:rPr>
          <w:rFonts w:ascii="Arial" w:eastAsiaTheme="minorEastAsia" w:hAnsi="Arial" w:cs="Arial"/>
        </w:rPr>
        <w:t>has to</w:t>
      </w:r>
      <w:proofErr w:type="gramEnd"/>
      <w:r w:rsidRPr="00D05363">
        <w:rPr>
          <w:rFonts w:ascii="Arial" w:eastAsiaTheme="minorEastAsia" w:hAnsi="Arial" w:cs="Arial"/>
        </w:rPr>
        <w:t xml:space="preserve"> hit the “Submit” button and wait for the results.</w:t>
      </w:r>
    </w:p>
    <w:p w14:paraId="6FF635DF" w14:textId="537DAEE9" w:rsidR="00293BB8" w:rsidRPr="00D05363" w:rsidRDefault="00293BB8" w:rsidP="00D05363">
      <w:pPr>
        <w:spacing w:after="0" w:line="360" w:lineRule="auto"/>
        <w:jc w:val="both"/>
        <w:rPr>
          <w:rFonts w:ascii="Arial" w:eastAsiaTheme="minorEastAsia" w:hAnsi="Arial" w:cs="Arial"/>
        </w:rPr>
      </w:pPr>
    </w:p>
    <w:p w14:paraId="6B6E08A4" w14:textId="0CC201F5" w:rsidR="00293BB8" w:rsidRPr="00DF2255" w:rsidRDefault="00293BB8" w:rsidP="00D05363">
      <w:pPr>
        <w:spacing w:after="0" w:line="360" w:lineRule="auto"/>
        <w:jc w:val="both"/>
        <w:rPr>
          <w:rFonts w:ascii="Arial" w:eastAsiaTheme="minorEastAsia" w:hAnsi="Arial" w:cs="Arial"/>
          <w:b/>
        </w:rPr>
      </w:pPr>
      <w:r w:rsidRPr="00D05363">
        <w:rPr>
          <w:rFonts w:ascii="Arial" w:eastAsiaTheme="minorEastAsia" w:hAnsi="Arial" w:cs="Arial"/>
          <w:b/>
        </w:rPr>
        <w:t>Results obtained</w:t>
      </w:r>
    </w:p>
    <w:p w14:paraId="63D11A8A" w14:textId="4BF0F2E5" w:rsidR="00293BB8" w:rsidRPr="00D05363" w:rsidRDefault="00293BB8" w:rsidP="00C1652E">
      <w:pPr>
        <w:spacing w:after="0" w:line="360" w:lineRule="auto"/>
        <w:jc w:val="both"/>
        <w:rPr>
          <w:rFonts w:ascii="Arial" w:hAnsi="Arial" w:cs="Arial"/>
          <w:shd w:val="clear" w:color="auto" w:fill="FFFFFF"/>
        </w:rPr>
      </w:pPr>
      <w:r w:rsidRPr="00D05363">
        <w:rPr>
          <w:rFonts w:ascii="Arial" w:hAnsi="Arial" w:cs="Arial"/>
          <w:b/>
          <w:shd w:val="clear" w:color="auto" w:fill="FFFFFF"/>
        </w:rPr>
        <w:t>1. Inputs selected:</w:t>
      </w:r>
      <w:r w:rsidRPr="00D05363">
        <w:rPr>
          <w:rFonts w:ascii="Arial" w:hAnsi="Arial" w:cs="Arial"/>
          <w:shd w:val="clear" w:color="auto" w:fill="FFFFFF"/>
        </w:rPr>
        <w:t xml:space="preserve"> The various inputs defined by the user for the analysis</w:t>
      </w:r>
      <w:r w:rsidR="00AE7595" w:rsidRPr="00D05363">
        <w:rPr>
          <w:rFonts w:ascii="Arial" w:hAnsi="Arial" w:cs="Arial"/>
          <w:shd w:val="clear" w:color="auto" w:fill="FFFFFF"/>
        </w:rPr>
        <w:t xml:space="preserve"> can be viewed as </w:t>
      </w:r>
      <w:r w:rsidR="00C025D3">
        <w:rPr>
          <w:rFonts w:ascii="Arial" w:hAnsi="Arial" w:cs="Arial"/>
          <w:shd w:val="clear" w:color="auto" w:fill="FFFFFF"/>
        </w:rPr>
        <w:t>given</w:t>
      </w:r>
      <w:r w:rsidR="00AE7595" w:rsidRPr="00D05363">
        <w:rPr>
          <w:rFonts w:ascii="Arial" w:hAnsi="Arial" w:cs="Arial"/>
          <w:shd w:val="clear" w:color="auto" w:fill="FFFFFF"/>
        </w:rPr>
        <w:t xml:space="preserve"> below</w:t>
      </w:r>
      <w:r w:rsidRPr="00D05363">
        <w:rPr>
          <w:rFonts w:ascii="Arial" w:hAnsi="Arial" w:cs="Arial"/>
          <w:shd w:val="clear" w:color="auto" w:fill="FFFFFF"/>
        </w:rPr>
        <w:t>.</w:t>
      </w:r>
    </w:p>
    <w:p w14:paraId="456D9778" w14:textId="53E01719" w:rsidR="005125C5" w:rsidRDefault="00E17E83" w:rsidP="00D05363">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6A16407B" wp14:editId="3BC531DA">
            <wp:extent cx="4034117" cy="2342290"/>
            <wp:effectExtent l="0" t="0" r="508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4999" t="25656" r="12898" b="10205"/>
                    <a:stretch/>
                  </pic:blipFill>
                  <pic:spPr bwMode="auto">
                    <a:xfrm>
                      <a:off x="0" y="0"/>
                      <a:ext cx="4065749" cy="2360656"/>
                    </a:xfrm>
                    <a:prstGeom prst="rect">
                      <a:avLst/>
                    </a:prstGeom>
                    <a:ln>
                      <a:noFill/>
                    </a:ln>
                    <a:extLst>
                      <a:ext uri="{53640926-AAD7-44D8-BBD7-CCE9431645EC}">
                        <a14:shadowObscured xmlns:a14="http://schemas.microsoft.com/office/drawing/2010/main"/>
                      </a:ext>
                    </a:extLst>
                  </pic:spPr>
                </pic:pic>
              </a:graphicData>
            </a:graphic>
          </wp:inline>
        </w:drawing>
      </w:r>
    </w:p>
    <w:p w14:paraId="43131458" w14:textId="5CB469AF" w:rsidR="00C025D3" w:rsidRPr="00C1652E" w:rsidRDefault="00C025D3" w:rsidP="00C1652E">
      <w:pPr>
        <w:spacing w:after="120" w:line="360" w:lineRule="auto"/>
        <w:jc w:val="center"/>
        <w:rPr>
          <w:rFonts w:ascii="Arial" w:hAnsi="Arial" w:cs="Arial"/>
          <w:sz w:val="20"/>
          <w:shd w:val="clear" w:color="auto" w:fill="FFFFFF"/>
        </w:rPr>
      </w:pPr>
      <w:r w:rsidRPr="00C1652E">
        <w:rPr>
          <w:rFonts w:ascii="Arial" w:eastAsiaTheme="minorEastAsia" w:hAnsi="Arial" w:cs="Arial"/>
          <w:b/>
          <w:sz w:val="20"/>
        </w:rPr>
        <w:t>Figure S14:</w:t>
      </w:r>
      <w:r w:rsidRPr="00C1652E">
        <w:rPr>
          <w:rFonts w:ascii="Arial" w:eastAsiaTheme="minorEastAsia" w:hAnsi="Arial" w:cs="Arial"/>
          <w:sz w:val="20"/>
        </w:rPr>
        <w:t xml:space="preserve"> Inputs selected</w:t>
      </w:r>
    </w:p>
    <w:p w14:paraId="67F41ADD" w14:textId="7E408ACF" w:rsidR="00293BB8" w:rsidRPr="00D05363" w:rsidRDefault="00293BB8" w:rsidP="00C1652E">
      <w:pPr>
        <w:spacing w:after="0" w:line="360" w:lineRule="auto"/>
        <w:jc w:val="both"/>
        <w:rPr>
          <w:rFonts w:ascii="Arial" w:hAnsi="Arial" w:cs="Arial"/>
          <w:shd w:val="clear" w:color="auto" w:fill="FFFFFF"/>
        </w:rPr>
      </w:pPr>
      <w:r w:rsidRPr="00D05363">
        <w:rPr>
          <w:rFonts w:ascii="Arial" w:hAnsi="Arial" w:cs="Arial"/>
          <w:b/>
          <w:shd w:val="clear" w:color="auto" w:fill="FFFFFF"/>
        </w:rPr>
        <w:lastRenderedPageBreak/>
        <w:t xml:space="preserve">2. Visual plots of the preprocessed data: </w:t>
      </w:r>
      <w:r w:rsidR="00AE7595" w:rsidRPr="00D05363">
        <w:rPr>
          <w:rFonts w:ascii="Arial" w:hAnsi="Arial" w:cs="Arial"/>
          <w:shd w:val="clear" w:color="auto" w:fill="FFFFFF"/>
        </w:rPr>
        <w:t>The various</w:t>
      </w:r>
      <w:r w:rsidRPr="00D05363">
        <w:rPr>
          <w:rFonts w:ascii="Arial" w:hAnsi="Arial" w:cs="Arial"/>
          <w:shd w:val="clear" w:color="auto" w:fill="FFFFFF"/>
        </w:rPr>
        <w:t xml:space="preserve"> exploratory plots of the preprocessed data such as box plot, density plot, correlation heatmap</w:t>
      </w:r>
      <w:r w:rsidR="00AE7595" w:rsidRPr="00D05363">
        <w:rPr>
          <w:rFonts w:ascii="Arial" w:hAnsi="Arial" w:cs="Arial"/>
          <w:shd w:val="clear" w:color="auto" w:fill="FFFFFF"/>
        </w:rPr>
        <w:t xml:space="preserve"> can be viewed under each tab </w:t>
      </w:r>
      <w:r w:rsidR="00CA19A8">
        <w:rPr>
          <w:rFonts w:ascii="Arial" w:hAnsi="Arial" w:cs="Arial"/>
          <w:shd w:val="clear" w:color="auto" w:fill="FFFFFF"/>
        </w:rPr>
        <w:t xml:space="preserve">as </w:t>
      </w:r>
      <w:r w:rsidR="00AE7595" w:rsidRPr="00D05363">
        <w:rPr>
          <w:rFonts w:ascii="Arial" w:hAnsi="Arial" w:cs="Arial"/>
          <w:shd w:val="clear" w:color="auto" w:fill="FFFFFF"/>
        </w:rPr>
        <w:t>shown below:</w:t>
      </w:r>
    </w:p>
    <w:p w14:paraId="40790F13" w14:textId="2AAE5E01" w:rsidR="00293BB8" w:rsidRDefault="00E17E83" w:rsidP="00C025D3">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752DE5B1" wp14:editId="1301CD65">
            <wp:extent cx="3396114" cy="2138611"/>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5320" t="23375" r="11058" b="5359"/>
                    <a:stretch/>
                  </pic:blipFill>
                  <pic:spPr bwMode="auto">
                    <a:xfrm>
                      <a:off x="0" y="0"/>
                      <a:ext cx="3425783" cy="2157294"/>
                    </a:xfrm>
                    <a:prstGeom prst="rect">
                      <a:avLst/>
                    </a:prstGeom>
                    <a:ln>
                      <a:noFill/>
                    </a:ln>
                    <a:extLst>
                      <a:ext uri="{53640926-AAD7-44D8-BBD7-CCE9431645EC}">
                        <a14:shadowObscured xmlns:a14="http://schemas.microsoft.com/office/drawing/2010/main"/>
                      </a:ext>
                    </a:extLst>
                  </pic:spPr>
                </pic:pic>
              </a:graphicData>
            </a:graphic>
          </wp:inline>
        </w:drawing>
      </w:r>
    </w:p>
    <w:p w14:paraId="7E592380" w14:textId="5A314C6D" w:rsidR="00C025D3" w:rsidRPr="00C1652E" w:rsidRDefault="00C025D3" w:rsidP="00C025D3">
      <w:pPr>
        <w:spacing w:after="120" w:line="360" w:lineRule="auto"/>
        <w:jc w:val="center"/>
        <w:rPr>
          <w:rFonts w:ascii="Arial" w:hAnsi="Arial" w:cs="Arial"/>
          <w:sz w:val="20"/>
          <w:shd w:val="clear" w:color="auto" w:fill="FFFFFF"/>
        </w:rPr>
      </w:pPr>
      <w:r w:rsidRPr="00C1652E">
        <w:rPr>
          <w:rFonts w:ascii="Arial" w:eastAsiaTheme="minorEastAsia" w:hAnsi="Arial" w:cs="Arial"/>
          <w:b/>
          <w:sz w:val="20"/>
        </w:rPr>
        <w:t>Figure S1</w:t>
      </w:r>
      <w:r w:rsidR="002B6633" w:rsidRPr="00C1652E">
        <w:rPr>
          <w:rFonts w:ascii="Arial" w:eastAsiaTheme="minorEastAsia" w:hAnsi="Arial" w:cs="Arial"/>
          <w:b/>
          <w:sz w:val="20"/>
        </w:rPr>
        <w:t>5</w:t>
      </w:r>
      <w:r w:rsidRPr="00C1652E">
        <w:rPr>
          <w:rFonts w:ascii="Arial" w:eastAsiaTheme="minorEastAsia" w:hAnsi="Arial" w:cs="Arial"/>
          <w:b/>
          <w:sz w:val="20"/>
        </w:rPr>
        <w:t>:</w:t>
      </w:r>
      <w:r w:rsidRPr="00C1652E">
        <w:rPr>
          <w:rFonts w:ascii="Arial" w:eastAsiaTheme="minorEastAsia" w:hAnsi="Arial" w:cs="Arial"/>
          <w:sz w:val="20"/>
        </w:rPr>
        <w:t xml:space="preserve"> </w:t>
      </w:r>
      <w:r w:rsidR="002B6633" w:rsidRPr="00C1652E">
        <w:rPr>
          <w:rFonts w:ascii="Arial" w:eastAsiaTheme="minorEastAsia" w:hAnsi="Arial" w:cs="Arial"/>
          <w:sz w:val="20"/>
        </w:rPr>
        <w:t>Box plot of preprocessed expression data</w:t>
      </w:r>
    </w:p>
    <w:p w14:paraId="06274D66" w14:textId="16FFB44A" w:rsidR="00AE7595" w:rsidRDefault="00E17E83" w:rsidP="00C1652E">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20BE3C3B" wp14:editId="5442CD51">
            <wp:extent cx="3328099" cy="2074689"/>
            <wp:effectExtent l="0" t="0" r="5715" b="190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5161" t="23945" r="11057" b="5329"/>
                    <a:stretch/>
                  </pic:blipFill>
                  <pic:spPr bwMode="auto">
                    <a:xfrm>
                      <a:off x="0" y="0"/>
                      <a:ext cx="3368377" cy="2099798"/>
                    </a:xfrm>
                    <a:prstGeom prst="rect">
                      <a:avLst/>
                    </a:prstGeom>
                    <a:ln>
                      <a:noFill/>
                    </a:ln>
                    <a:extLst>
                      <a:ext uri="{53640926-AAD7-44D8-BBD7-CCE9431645EC}">
                        <a14:shadowObscured xmlns:a14="http://schemas.microsoft.com/office/drawing/2010/main"/>
                      </a:ext>
                    </a:extLst>
                  </pic:spPr>
                </pic:pic>
              </a:graphicData>
            </a:graphic>
          </wp:inline>
        </w:drawing>
      </w:r>
    </w:p>
    <w:p w14:paraId="5961F4F0" w14:textId="1988F361" w:rsidR="00E17E83" w:rsidRDefault="00C025D3" w:rsidP="00C025D3">
      <w:pPr>
        <w:spacing w:after="120" w:line="360" w:lineRule="auto"/>
        <w:jc w:val="center"/>
        <w:rPr>
          <w:rFonts w:ascii="Arial" w:eastAsiaTheme="minorEastAsia" w:hAnsi="Arial" w:cs="Arial"/>
          <w:sz w:val="20"/>
        </w:rPr>
      </w:pPr>
      <w:r w:rsidRPr="00C1652E">
        <w:rPr>
          <w:rFonts w:ascii="Arial" w:eastAsiaTheme="minorEastAsia" w:hAnsi="Arial" w:cs="Arial"/>
          <w:b/>
          <w:sz w:val="20"/>
        </w:rPr>
        <w:t>Figure S1</w:t>
      </w:r>
      <w:r w:rsidR="002B6633" w:rsidRPr="00C1652E">
        <w:rPr>
          <w:rFonts w:ascii="Arial" w:eastAsiaTheme="minorEastAsia" w:hAnsi="Arial" w:cs="Arial"/>
          <w:b/>
          <w:sz w:val="20"/>
        </w:rPr>
        <w:t>6</w:t>
      </w:r>
      <w:r w:rsidRPr="00C1652E">
        <w:rPr>
          <w:rFonts w:ascii="Arial" w:eastAsiaTheme="minorEastAsia" w:hAnsi="Arial" w:cs="Arial"/>
          <w:b/>
          <w:sz w:val="20"/>
        </w:rPr>
        <w:t>:</w:t>
      </w:r>
      <w:r w:rsidRPr="00C1652E">
        <w:rPr>
          <w:rFonts w:ascii="Arial" w:eastAsiaTheme="minorEastAsia" w:hAnsi="Arial" w:cs="Arial"/>
          <w:sz w:val="20"/>
        </w:rPr>
        <w:t xml:space="preserve"> </w:t>
      </w:r>
      <w:r w:rsidR="002B6633" w:rsidRPr="00C1652E">
        <w:rPr>
          <w:rFonts w:ascii="Arial" w:eastAsiaTheme="minorEastAsia" w:hAnsi="Arial" w:cs="Arial"/>
          <w:sz w:val="20"/>
        </w:rPr>
        <w:t>Density plot of preprocessed expression data</w:t>
      </w:r>
    </w:p>
    <w:p w14:paraId="32753018" w14:textId="73CA60CD" w:rsidR="00E17E83" w:rsidRDefault="00E17E83" w:rsidP="00C025D3">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6AB6A06B" wp14:editId="3358ABB1">
            <wp:extent cx="3304135" cy="1994016"/>
            <wp:effectExtent l="0" t="0" r="0" b="635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5321" t="24230" r="10417" b="6785"/>
                    <a:stretch/>
                  </pic:blipFill>
                  <pic:spPr bwMode="auto">
                    <a:xfrm>
                      <a:off x="0" y="0"/>
                      <a:ext cx="3323104" cy="2005464"/>
                    </a:xfrm>
                    <a:prstGeom prst="rect">
                      <a:avLst/>
                    </a:prstGeom>
                    <a:ln>
                      <a:noFill/>
                    </a:ln>
                    <a:extLst>
                      <a:ext uri="{53640926-AAD7-44D8-BBD7-CCE9431645EC}">
                        <a14:shadowObscured xmlns:a14="http://schemas.microsoft.com/office/drawing/2010/main"/>
                      </a:ext>
                    </a:extLst>
                  </pic:spPr>
                </pic:pic>
              </a:graphicData>
            </a:graphic>
          </wp:inline>
        </w:drawing>
      </w:r>
    </w:p>
    <w:p w14:paraId="6A51B444" w14:textId="4D4EBC2A" w:rsidR="00C025D3" w:rsidRPr="00C1652E" w:rsidRDefault="00C025D3" w:rsidP="00C025D3">
      <w:pPr>
        <w:spacing w:after="120" w:line="360" w:lineRule="auto"/>
        <w:jc w:val="center"/>
        <w:rPr>
          <w:rFonts w:ascii="Arial" w:hAnsi="Arial" w:cs="Arial"/>
          <w:sz w:val="20"/>
          <w:shd w:val="clear" w:color="auto" w:fill="FFFFFF"/>
        </w:rPr>
      </w:pPr>
      <w:r w:rsidRPr="00C1652E">
        <w:rPr>
          <w:rFonts w:ascii="Arial" w:eastAsiaTheme="minorEastAsia" w:hAnsi="Arial" w:cs="Arial"/>
          <w:b/>
          <w:sz w:val="20"/>
        </w:rPr>
        <w:t>Figure S1</w:t>
      </w:r>
      <w:r w:rsidR="002B6633" w:rsidRPr="00C1652E">
        <w:rPr>
          <w:rFonts w:ascii="Arial" w:eastAsiaTheme="minorEastAsia" w:hAnsi="Arial" w:cs="Arial"/>
          <w:b/>
          <w:sz w:val="20"/>
        </w:rPr>
        <w:t>7</w:t>
      </w:r>
      <w:r w:rsidRPr="00C1652E">
        <w:rPr>
          <w:rFonts w:ascii="Arial" w:eastAsiaTheme="minorEastAsia" w:hAnsi="Arial" w:cs="Arial"/>
          <w:b/>
          <w:sz w:val="20"/>
        </w:rPr>
        <w:t>:</w:t>
      </w:r>
      <w:r w:rsidRPr="00C1652E">
        <w:rPr>
          <w:rFonts w:ascii="Arial" w:eastAsiaTheme="minorEastAsia" w:hAnsi="Arial" w:cs="Arial"/>
          <w:sz w:val="20"/>
        </w:rPr>
        <w:t xml:space="preserve"> </w:t>
      </w:r>
      <w:r w:rsidR="00CA19A8">
        <w:rPr>
          <w:rFonts w:ascii="Arial" w:eastAsiaTheme="minorEastAsia" w:hAnsi="Arial" w:cs="Arial"/>
          <w:sz w:val="20"/>
        </w:rPr>
        <w:t>Interactive c</w:t>
      </w:r>
      <w:r w:rsidR="002B6633" w:rsidRPr="00C1652E">
        <w:rPr>
          <w:rFonts w:ascii="Arial" w:eastAsiaTheme="minorEastAsia" w:hAnsi="Arial" w:cs="Arial"/>
          <w:sz w:val="20"/>
        </w:rPr>
        <w:t>orrelation heatmap of preprocessed expression data</w:t>
      </w:r>
    </w:p>
    <w:p w14:paraId="35F09A06" w14:textId="0ACD09EC" w:rsidR="00C025D3" w:rsidRPr="00CA19A8" w:rsidRDefault="00C1652E" w:rsidP="00C1652E">
      <w:pPr>
        <w:spacing w:after="0" w:line="360" w:lineRule="auto"/>
        <w:jc w:val="both"/>
        <w:rPr>
          <w:rFonts w:ascii="Arial" w:hAnsi="Arial" w:cs="Arial"/>
          <w:shd w:val="clear" w:color="auto" w:fill="FFFFFF"/>
        </w:rPr>
      </w:pPr>
      <w:r w:rsidRPr="00D05363">
        <w:rPr>
          <w:rFonts w:ascii="Arial" w:hAnsi="Arial" w:cs="Arial"/>
          <w:shd w:val="clear" w:color="auto" w:fill="FFFFFF"/>
        </w:rPr>
        <w:lastRenderedPageBreak/>
        <w:t xml:space="preserve">From the box plot and density plot, we find that the data normalized using the “VSN” normalization </w:t>
      </w:r>
      <w:r w:rsidRPr="00CA19A8">
        <w:rPr>
          <w:rFonts w:ascii="Arial" w:hAnsi="Arial" w:cs="Arial"/>
          <w:shd w:val="clear" w:color="auto" w:fill="FFFFFF"/>
        </w:rPr>
        <w:t xml:space="preserve">method and </w:t>
      </w:r>
      <w:r w:rsidR="00CA19A8" w:rsidRPr="00CA19A8">
        <w:rPr>
          <w:rFonts w:ascii="Arial" w:hAnsi="Arial" w:cs="Arial"/>
          <w:shd w:val="clear" w:color="auto" w:fill="FFFFFF"/>
        </w:rPr>
        <w:t xml:space="preserve">analysis using </w:t>
      </w:r>
      <w:r w:rsidRPr="00CA19A8">
        <w:rPr>
          <w:rFonts w:ascii="Arial" w:hAnsi="Arial" w:cs="Arial"/>
          <w:shd w:val="clear" w:color="auto" w:fill="FFFFFF"/>
        </w:rPr>
        <w:t>“SVD” imputation method are normally distributed for all the samples.</w:t>
      </w:r>
    </w:p>
    <w:p w14:paraId="106222B0" w14:textId="051A94FD" w:rsidR="00893DA7" w:rsidRPr="00CA19A8" w:rsidRDefault="00893DA7" w:rsidP="00CA19A8">
      <w:pPr>
        <w:spacing w:after="120" w:line="360" w:lineRule="auto"/>
        <w:jc w:val="both"/>
        <w:rPr>
          <w:rFonts w:ascii="Arial" w:hAnsi="Arial" w:cs="Arial"/>
          <w:shd w:val="clear" w:color="auto" w:fill="FFFFFF"/>
        </w:rPr>
      </w:pPr>
      <w:r w:rsidRPr="00CA19A8">
        <w:rPr>
          <w:rFonts w:ascii="Arial" w:hAnsi="Arial" w:cs="Arial"/>
          <w:shd w:val="clear" w:color="auto" w:fill="FFFFFF"/>
        </w:rPr>
        <w:t xml:space="preserve">The correlation heatmap shows </w:t>
      </w:r>
      <w:r w:rsidR="00CA19A8">
        <w:rPr>
          <w:rFonts w:ascii="Arial" w:hAnsi="Arial" w:cs="Arial"/>
          <w:shd w:val="clear" w:color="auto" w:fill="FFFFFF"/>
        </w:rPr>
        <w:t xml:space="preserve">correlation between </w:t>
      </w:r>
      <w:r w:rsidRPr="00CA19A8">
        <w:rPr>
          <w:rFonts w:ascii="Arial" w:hAnsi="Arial" w:cs="Arial"/>
          <w:shd w:val="clear" w:color="auto" w:fill="FFFFFF"/>
        </w:rPr>
        <w:t xml:space="preserve">the samples </w:t>
      </w:r>
      <w:r w:rsidR="00CA19A8">
        <w:rPr>
          <w:rFonts w:ascii="Arial" w:hAnsi="Arial" w:cs="Arial"/>
          <w:shd w:val="clear" w:color="auto" w:fill="FFFFFF"/>
        </w:rPr>
        <w:t>and the corresponding p-values.</w:t>
      </w:r>
    </w:p>
    <w:p w14:paraId="41173B8B" w14:textId="655EBA6C" w:rsidR="00AE7595" w:rsidRPr="00D05363" w:rsidRDefault="00293BB8" w:rsidP="00D05363">
      <w:pPr>
        <w:spacing w:after="0" w:line="360" w:lineRule="auto"/>
        <w:jc w:val="both"/>
        <w:rPr>
          <w:rFonts w:ascii="Arial" w:hAnsi="Arial" w:cs="Arial"/>
          <w:shd w:val="clear" w:color="auto" w:fill="FFFFFF"/>
        </w:rPr>
      </w:pPr>
      <w:r w:rsidRPr="00D05363">
        <w:rPr>
          <w:rFonts w:ascii="Arial" w:hAnsi="Arial" w:cs="Arial"/>
          <w:b/>
          <w:shd w:val="clear" w:color="auto" w:fill="FFFFFF"/>
        </w:rPr>
        <w:t xml:space="preserve">3. The </w:t>
      </w:r>
      <w:r w:rsidR="001449E6">
        <w:rPr>
          <w:rFonts w:ascii="Arial" w:hAnsi="Arial" w:cs="Arial"/>
          <w:b/>
          <w:shd w:val="clear" w:color="auto" w:fill="FFFFFF"/>
        </w:rPr>
        <w:t>SS</w:t>
      </w:r>
      <w:r w:rsidRPr="00D05363">
        <w:rPr>
          <w:rFonts w:ascii="Arial" w:hAnsi="Arial" w:cs="Arial"/>
          <w:b/>
          <w:shd w:val="clear" w:color="auto" w:fill="FFFFFF"/>
        </w:rPr>
        <w:t xml:space="preserve"> results:</w:t>
      </w:r>
      <w:r w:rsidRPr="00D05363">
        <w:rPr>
          <w:rFonts w:ascii="Arial" w:hAnsi="Arial" w:cs="Arial"/>
          <w:shd w:val="clear" w:color="auto" w:fill="FFFFFF"/>
        </w:rPr>
        <w:t xml:space="preserve"> </w:t>
      </w:r>
      <w:r w:rsidR="00AE7595" w:rsidRPr="00D05363">
        <w:rPr>
          <w:rFonts w:ascii="Arial" w:hAnsi="Arial" w:cs="Arial"/>
          <w:shd w:val="clear" w:color="auto" w:fill="FFFFFF"/>
        </w:rPr>
        <w:t>(</w:t>
      </w:r>
      <w:proofErr w:type="spellStart"/>
      <w:r w:rsidR="00AE7595" w:rsidRPr="00D05363">
        <w:rPr>
          <w:rFonts w:ascii="Arial" w:hAnsi="Arial" w:cs="Arial"/>
          <w:shd w:val="clear" w:color="auto" w:fill="FFFFFF"/>
        </w:rPr>
        <w:t>i</w:t>
      </w:r>
      <w:proofErr w:type="spellEnd"/>
      <w:r w:rsidR="00AE7595" w:rsidRPr="00D05363">
        <w:rPr>
          <w:rFonts w:ascii="Arial" w:hAnsi="Arial" w:cs="Arial"/>
          <w:shd w:val="clear" w:color="auto" w:fill="FFFFFF"/>
        </w:rPr>
        <w:t xml:space="preserve">) </w:t>
      </w:r>
      <w:r w:rsidRPr="00D05363">
        <w:rPr>
          <w:rFonts w:ascii="Arial" w:hAnsi="Arial" w:cs="Arial"/>
          <w:shd w:val="clear" w:color="auto" w:fill="FFFFFF"/>
        </w:rPr>
        <w:t xml:space="preserve">The results showing the contribution of SS squares due to each variable, the p-values and the adjusted p-values corresponding to each </w:t>
      </w:r>
      <w:bookmarkStart w:id="2" w:name="_GoBack"/>
      <w:bookmarkEnd w:id="2"/>
      <w:r w:rsidRPr="00D05363">
        <w:rPr>
          <w:rFonts w:ascii="Arial" w:hAnsi="Arial" w:cs="Arial"/>
          <w:shd w:val="clear" w:color="auto" w:fill="FFFFFF"/>
        </w:rPr>
        <w:t>variable</w:t>
      </w:r>
      <w:r w:rsidR="00AE7595" w:rsidRPr="00D05363">
        <w:rPr>
          <w:rFonts w:ascii="Arial" w:hAnsi="Arial" w:cs="Arial"/>
          <w:shd w:val="clear" w:color="auto" w:fill="FFFFFF"/>
        </w:rPr>
        <w:t xml:space="preserve"> are shown below. If the input is peptide data and analysis is at “Protein” level, the table will also show the number of peptides corresponding to each protein. The complete SS result can be downloaded by clicking on the “Download_Result_SS_Features” link.</w:t>
      </w:r>
    </w:p>
    <w:p w14:paraId="6A28CE63" w14:textId="5E586C7F" w:rsidR="00E17E83" w:rsidRPr="00D05363" w:rsidRDefault="00E17E83" w:rsidP="008E05B1">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124503E4" wp14:editId="4AAC7998">
            <wp:extent cx="5134929" cy="2735516"/>
            <wp:effectExtent l="0" t="0" r="0" b="825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1859" t="8837" b="7639"/>
                    <a:stretch/>
                  </pic:blipFill>
                  <pic:spPr bwMode="auto">
                    <a:xfrm>
                      <a:off x="0" y="0"/>
                      <a:ext cx="5156340" cy="2746922"/>
                    </a:xfrm>
                    <a:prstGeom prst="rect">
                      <a:avLst/>
                    </a:prstGeom>
                    <a:ln>
                      <a:noFill/>
                    </a:ln>
                    <a:extLst>
                      <a:ext uri="{53640926-AAD7-44D8-BBD7-CCE9431645EC}">
                        <a14:shadowObscured xmlns:a14="http://schemas.microsoft.com/office/drawing/2010/main"/>
                      </a:ext>
                    </a:extLst>
                  </pic:spPr>
                </pic:pic>
              </a:graphicData>
            </a:graphic>
          </wp:inline>
        </w:drawing>
      </w:r>
    </w:p>
    <w:p w14:paraId="49FABA45" w14:textId="589CB588" w:rsidR="00AE7595" w:rsidRPr="008E05B1" w:rsidRDefault="00C025D3" w:rsidP="008E05B1">
      <w:pPr>
        <w:spacing w:after="120" w:line="360" w:lineRule="auto"/>
        <w:jc w:val="center"/>
        <w:rPr>
          <w:rFonts w:ascii="Arial" w:hAnsi="Arial" w:cs="Arial"/>
          <w:sz w:val="20"/>
          <w:shd w:val="clear" w:color="auto" w:fill="FFFFFF"/>
        </w:rPr>
      </w:pPr>
      <w:r w:rsidRPr="008E05B1">
        <w:rPr>
          <w:rFonts w:ascii="Arial" w:eastAsiaTheme="minorEastAsia" w:hAnsi="Arial" w:cs="Arial"/>
          <w:b/>
          <w:sz w:val="20"/>
        </w:rPr>
        <w:t>Figure S1</w:t>
      </w:r>
      <w:r w:rsidR="002B6633" w:rsidRPr="008E05B1">
        <w:rPr>
          <w:rFonts w:ascii="Arial" w:eastAsiaTheme="minorEastAsia" w:hAnsi="Arial" w:cs="Arial"/>
          <w:b/>
          <w:sz w:val="20"/>
        </w:rPr>
        <w:t>8</w:t>
      </w:r>
      <w:r w:rsidRPr="008E05B1">
        <w:rPr>
          <w:rFonts w:ascii="Arial" w:eastAsiaTheme="minorEastAsia" w:hAnsi="Arial" w:cs="Arial"/>
          <w:b/>
          <w:sz w:val="20"/>
        </w:rPr>
        <w:t>:</w:t>
      </w:r>
      <w:r w:rsidRPr="008E05B1">
        <w:rPr>
          <w:rFonts w:ascii="Arial" w:eastAsiaTheme="minorEastAsia" w:hAnsi="Arial" w:cs="Arial"/>
          <w:sz w:val="20"/>
        </w:rPr>
        <w:t xml:space="preserve"> </w:t>
      </w:r>
      <w:r w:rsidR="002B6633" w:rsidRPr="008E05B1">
        <w:rPr>
          <w:rFonts w:ascii="Arial" w:eastAsiaTheme="minorEastAsia" w:hAnsi="Arial" w:cs="Arial"/>
          <w:sz w:val="20"/>
        </w:rPr>
        <w:t xml:space="preserve">Contribution of SS due to each variable, the p-values and the adjusted p-values corresponding to each variable for each </w:t>
      </w:r>
      <w:r w:rsidR="008E05B1">
        <w:rPr>
          <w:rFonts w:ascii="Arial" w:eastAsiaTheme="minorEastAsia" w:hAnsi="Arial" w:cs="Arial"/>
          <w:sz w:val="20"/>
        </w:rPr>
        <w:t>protein</w:t>
      </w:r>
    </w:p>
    <w:p w14:paraId="79FA17E2" w14:textId="2F98E406" w:rsidR="00AE7595" w:rsidRPr="00D05363" w:rsidRDefault="00AE7595" w:rsidP="00D05363">
      <w:pPr>
        <w:spacing w:after="0" w:line="360" w:lineRule="auto"/>
        <w:jc w:val="both"/>
        <w:rPr>
          <w:rFonts w:ascii="Arial" w:hAnsi="Arial" w:cs="Arial"/>
          <w:shd w:val="clear" w:color="auto" w:fill="FFFFFF"/>
        </w:rPr>
      </w:pPr>
      <w:r w:rsidRPr="00D05363">
        <w:rPr>
          <w:rFonts w:ascii="Arial" w:hAnsi="Arial" w:cs="Arial"/>
          <w:shd w:val="clear" w:color="auto" w:fill="FFFFFF"/>
        </w:rPr>
        <w:t>(ii) The result summary of</w:t>
      </w:r>
      <w:r w:rsidR="008E05B1">
        <w:rPr>
          <w:rFonts w:ascii="Arial" w:hAnsi="Arial" w:cs="Arial"/>
          <w:shd w:val="clear" w:color="auto" w:fill="FFFFFF"/>
        </w:rPr>
        <w:t xml:space="preserve"> %</w:t>
      </w:r>
      <w:r w:rsidRPr="00D05363">
        <w:rPr>
          <w:rFonts w:ascii="Arial" w:hAnsi="Arial" w:cs="Arial"/>
          <w:shd w:val="clear" w:color="auto" w:fill="FFFFFF"/>
        </w:rPr>
        <w:t xml:space="preserve"> S</w:t>
      </w:r>
      <w:r w:rsidR="005125C5" w:rsidRPr="00D05363">
        <w:rPr>
          <w:rFonts w:ascii="Arial" w:hAnsi="Arial" w:cs="Arial"/>
          <w:shd w:val="clear" w:color="auto" w:fill="FFFFFF"/>
        </w:rPr>
        <w:t>S</w:t>
      </w:r>
      <w:r w:rsidRPr="00D05363">
        <w:rPr>
          <w:rFonts w:ascii="Arial" w:hAnsi="Arial" w:cs="Arial"/>
          <w:shd w:val="clear" w:color="auto" w:fill="FFFFFF"/>
        </w:rPr>
        <w:t xml:space="preserve"> contribution</w:t>
      </w:r>
      <w:r w:rsidR="00C61555" w:rsidRPr="00D05363">
        <w:rPr>
          <w:rFonts w:ascii="Arial" w:hAnsi="Arial" w:cs="Arial"/>
          <w:shd w:val="clear" w:color="auto" w:fill="FFFFFF"/>
        </w:rPr>
        <w:t xml:space="preserve"> due to each variable</w:t>
      </w:r>
      <w:r w:rsidRPr="00D05363">
        <w:rPr>
          <w:rFonts w:ascii="Arial" w:hAnsi="Arial" w:cs="Arial"/>
          <w:shd w:val="clear" w:color="auto" w:fill="FFFFFF"/>
        </w:rPr>
        <w:t xml:space="preserve"> is shown below:</w:t>
      </w:r>
    </w:p>
    <w:p w14:paraId="454D363C" w14:textId="49FA9C60" w:rsidR="00190E76" w:rsidRDefault="00E17E83" w:rsidP="00D05363">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5D1BDBFC" wp14:editId="47C52A7A">
            <wp:extent cx="3972491" cy="195174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5321" t="8837" r="10096" b="34720"/>
                    <a:stretch/>
                  </pic:blipFill>
                  <pic:spPr bwMode="auto">
                    <a:xfrm>
                      <a:off x="0" y="0"/>
                      <a:ext cx="3975028" cy="1952991"/>
                    </a:xfrm>
                    <a:prstGeom prst="rect">
                      <a:avLst/>
                    </a:prstGeom>
                    <a:ln>
                      <a:noFill/>
                    </a:ln>
                    <a:extLst>
                      <a:ext uri="{53640926-AAD7-44D8-BBD7-CCE9431645EC}">
                        <a14:shadowObscured xmlns:a14="http://schemas.microsoft.com/office/drawing/2010/main"/>
                      </a:ext>
                    </a:extLst>
                  </pic:spPr>
                </pic:pic>
              </a:graphicData>
            </a:graphic>
          </wp:inline>
        </w:drawing>
      </w:r>
    </w:p>
    <w:p w14:paraId="09251377" w14:textId="657FC49F" w:rsidR="00AE7595" w:rsidRPr="008E05B1" w:rsidRDefault="00C025D3" w:rsidP="002B6633">
      <w:pPr>
        <w:spacing w:after="120" w:line="360" w:lineRule="auto"/>
        <w:jc w:val="center"/>
        <w:rPr>
          <w:rFonts w:ascii="Arial" w:hAnsi="Arial" w:cs="Arial"/>
          <w:sz w:val="20"/>
          <w:shd w:val="clear" w:color="auto" w:fill="FFFFFF"/>
        </w:rPr>
      </w:pPr>
      <w:r w:rsidRPr="008E05B1">
        <w:rPr>
          <w:rFonts w:ascii="Arial" w:eastAsiaTheme="minorEastAsia" w:hAnsi="Arial" w:cs="Arial"/>
          <w:b/>
          <w:sz w:val="20"/>
        </w:rPr>
        <w:t>Figure S1</w:t>
      </w:r>
      <w:r w:rsidR="002B6633" w:rsidRPr="008E05B1">
        <w:rPr>
          <w:rFonts w:ascii="Arial" w:eastAsiaTheme="minorEastAsia" w:hAnsi="Arial" w:cs="Arial"/>
          <w:b/>
          <w:sz w:val="20"/>
        </w:rPr>
        <w:t>9</w:t>
      </w:r>
      <w:r w:rsidRPr="008E05B1">
        <w:rPr>
          <w:rFonts w:ascii="Arial" w:eastAsiaTheme="minorEastAsia" w:hAnsi="Arial" w:cs="Arial"/>
          <w:b/>
          <w:sz w:val="20"/>
        </w:rPr>
        <w:t>:</w:t>
      </w:r>
      <w:r w:rsidRPr="008E05B1">
        <w:rPr>
          <w:rFonts w:ascii="Arial" w:eastAsiaTheme="minorEastAsia" w:hAnsi="Arial" w:cs="Arial"/>
          <w:sz w:val="20"/>
        </w:rPr>
        <w:t xml:space="preserve"> </w:t>
      </w:r>
      <w:r w:rsidR="002B6633" w:rsidRPr="008E05B1">
        <w:rPr>
          <w:rFonts w:ascii="Arial" w:eastAsiaTheme="minorEastAsia" w:hAnsi="Arial" w:cs="Arial"/>
          <w:sz w:val="20"/>
        </w:rPr>
        <w:t xml:space="preserve">Summary of </w:t>
      </w:r>
      <w:r w:rsidR="008E05B1">
        <w:rPr>
          <w:rFonts w:ascii="Arial" w:eastAsiaTheme="minorEastAsia" w:hAnsi="Arial" w:cs="Arial"/>
          <w:sz w:val="20"/>
        </w:rPr>
        <w:t xml:space="preserve">% </w:t>
      </w:r>
      <w:r w:rsidR="002B6633" w:rsidRPr="008E05B1">
        <w:rPr>
          <w:rFonts w:ascii="Arial" w:hAnsi="Arial" w:cs="Arial"/>
          <w:sz w:val="20"/>
          <w:shd w:val="clear" w:color="auto" w:fill="FFFFFF"/>
        </w:rPr>
        <w:t>SS</w:t>
      </w:r>
      <w:r w:rsidR="008E05B1">
        <w:rPr>
          <w:rFonts w:ascii="Arial" w:hAnsi="Arial" w:cs="Arial"/>
          <w:sz w:val="20"/>
          <w:shd w:val="clear" w:color="auto" w:fill="FFFFFF"/>
        </w:rPr>
        <w:t xml:space="preserve"> </w:t>
      </w:r>
      <w:r w:rsidR="002B6633" w:rsidRPr="008E05B1">
        <w:rPr>
          <w:rFonts w:ascii="Arial" w:hAnsi="Arial" w:cs="Arial"/>
          <w:sz w:val="20"/>
          <w:shd w:val="clear" w:color="auto" w:fill="FFFFFF"/>
        </w:rPr>
        <w:t>contribution due to each variable</w:t>
      </w:r>
    </w:p>
    <w:p w14:paraId="605A7AB6" w14:textId="34D8B1E4" w:rsidR="00AE7595" w:rsidRPr="00D05363" w:rsidRDefault="00AE7595" w:rsidP="00D05363">
      <w:pPr>
        <w:spacing w:after="0" w:line="360" w:lineRule="auto"/>
        <w:jc w:val="both"/>
        <w:rPr>
          <w:rFonts w:ascii="Arial" w:hAnsi="Arial" w:cs="Arial"/>
          <w:shd w:val="clear" w:color="auto" w:fill="FFFFFF"/>
        </w:rPr>
      </w:pPr>
      <w:r w:rsidRPr="00D05363">
        <w:rPr>
          <w:rFonts w:ascii="Arial" w:hAnsi="Arial" w:cs="Arial"/>
          <w:shd w:val="clear" w:color="auto" w:fill="FFFFFF"/>
        </w:rPr>
        <w:t>(iii) The box plot showing % contribution of SS due to each variable</w:t>
      </w:r>
      <w:r w:rsidR="007A4787" w:rsidRPr="00D05363">
        <w:rPr>
          <w:rFonts w:ascii="Arial" w:hAnsi="Arial" w:cs="Arial"/>
          <w:shd w:val="clear" w:color="auto" w:fill="FFFFFF"/>
        </w:rPr>
        <w:t xml:space="preserve"> is shown below:</w:t>
      </w:r>
    </w:p>
    <w:p w14:paraId="26C4F191" w14:textId="4F9B7ACC" w:rsidR="00293BB8" w:rsidRDefault="00E17E83" w:rsidP="00D05363">
      <w:pPr>
        <w:spacing w:after="0" w:line="360" w:lineRule="auto"/>
        <w:jc w:val="center"/>
        <w:rPr>
          <w:rFonts w:ascii="Arial" w:hAnsi="Arial" w:cs="Arial"/>
          <w:shd w:val="clear" w:color="auto" w:fill="FFFFFF"/>
        </w:rPr>
      </w:pPr>
      <w:r w:rsidRPr="00D05363">
        <w:rPr>
          <w:rFonts w:ascii="Arial" w:hAnsi="Arial" w:cs="Arial"/>
          <w:noProof/>
        </w:rPr>
        <w:lastRenderedPageBreak/>
        <w:drawing>
          <wp:inline distT="0" distB="0" distL="0" distR="0" wp14:anchorId="5B55E2C1" wp14:editId="591B9D78">
            <wp:extent cx="4103274" cy="2509270"/>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5160" t="9122" r="10897" b="21322"/>
                    <a:stretch/>
                  </pic:blipFill>
                  <pic:spPr bwMode="auto">
                    <a:xfrm>
                      <a:off x="0" y="0"/>
                      <a:ext cx="4114804" cy="2516321"/>
                    </a:xfrm>
                    <a:prstGeom prst="rect">
                      <a:avLst/>
                    </a:prstGeom>
                    <a:ln>
                      <a:noFill/>
                    </a:ln>
                    <a:extLst>
                      <a:ext uri="{53640926-AAD7-44D8-BBD7-CCE9431645EC}">
                        <a14:shadowObscured xmlns:a14="http://schemas.microsoft.com/office/drawing/2010/main"/>
                      </a:ext>
                    </a:extLst>
                  </pic:spPr>
                </pic:pic>
              </a:graphicData>
            </a:graphic>
          </wp:inline>
        </w:drawing>
      </w:r>
    </w:p>
    <w:p w14:paraId="1AC2D51B" w14:textId="1374D8F7" w:rsidR="00FA4CE3" w:rsidRPr="008E05B1" w:rsidRDefault="00FA4CE3" w:rsidP="008E05B1">
      <w:pPr>
        <w:spacing w:after="120" w:line="360" w:lineRule="auto"/>
        <w:jc w:val="center"/>
        <w:rPr>
          <w:rFonts w:ascii="Arial" w:hAnsi="Arial" w:cs="Arial"/>
          <w:sz w:val="20"/>
          <w:shd w:val="clear" w:color="auto" w:fill="FFFFFF"/>
        </w:rPr>
      </w:pPr>
      <w:r w:rsidRPr="008E05B1">
        <w:rPr>
          <w:rFonts w:ascii="Arial" w:eastAsiaTheme="minorEastAsia" w:hAnsi="Arial" w:cs="Arial"/>
          <w:b/>
          <w:sz w:val="20"/>
        </w:rPr>
        <w:t>Figure S</w:t>
      </w:r>
      <w:r w:rsidR="002B6633" w:rsidRPr="008E05B1">
        <w:rPr>
          <w:rFonts w:ascii="Arial" w:eastAsiaTheme="minorEastAsia" w:hAnsi="Arial" w:cs="Arial"/>
          <w:b/>
          <w:sz w:val="20"/>
        </w:rPr>
        <w:t>20</w:t>
      </w:r>
      <w:r w:rsidRPr="008E05B1">
        <w:rPr>
          <w:rFonts w:ascii="Arial" w:eastAsiaTheme="minorEastAsia" w:hAnsi="Arial" w:cs="Arial"/>
          <w:b/>
          <w:sz w:val="20"/>
        </w:rPr>
        <w:t>:</w:t>
      </w:r>
      <w:r w:rsidRPr="008E05B1">
        <w:rPr>
          <w:rFonts w:ascii="Arial" w:eastAsiaTheme="minorEastAsia" w:hAnsi="Arial" w:cs="Arial"/>
          <w:sz w:val="20"/>
        </w:rPr>
        <w:t xml:space="preserve"> </w:t>
      </w:r>
      <w:r w:rsidR="002B6633" w:rsidRPr="008E05B1">
        <w:rPr>
          <w:rFonts w:ascii="Arial" w:hAnsi="Arial" w:cs="Arial"/>
          <w:sz w:val="20"/>
          <w:shd w:val="clear" w:color="auto" w:fill="FFFFFF"/>
        </w:rPr>
        <w:t>The box plot showing % contribution of SS due to each variable</w:t>
      </w:r>
    </w:p>
    <w:p w14:paraId="1C2F8076" w14:textId="57C3F2EC" w:rsidR="00F37B64" w:rsidRPr="00D05363" w:rsidRDefault="00F37B64" w:rsidP="00D05363">
      <w:pPr>
        <w:spacing w:after="0" w:line="360" w:lineRule="auto"/>
        <w:jc w:val="both"/>
        <w:rPr>
          <w:rFonts w:ascii="Arial" w:hAnsi="Arial" w:cs="Arial"/>
          <w:shd w:val="clear" w:color="auto" w:fill="FFFFFF"/>
        </w:rPr>
      </w:pPr>
      <w:bookmarkStart w:id="3" w:name="_Hlk5987933"/>
      <w:r w:rsidRPr="00D05363">
        <w:rPr>
          <w:rFonts w:ascii="Arial" w:hAnsi="Arial" w:cs="Arial"/>
          <w:shd w:val="clear" w:color="auto" w:fill="FFFFFF"/>
        </w:rPr>
        <w:t>From the summary and box plots, we found that the SS contribution due to</w:t>
      </w:r>
      <w:r w:rsidR="008E05B1">
        <w:rPr>
          <w:rFonts w:ascii="Arial" w:hAnsi="Arial" w:cs="Arial"/>
          <w:shd w:val="clear" w:color="auto" w:fill="FFFFFF"/>
        </w:rPr>
        <w:t xml:space="preserve"> the variable</w:t>
      </w:r>
      <w:r w:rsidRPr="00D05363">
        <w:rPr>
          <w:rFonts w:ascii="Arial" w:hAnsi="Arial" w:cs="Arial"/>
          <w:shd w:val="clear" w:color="auto" w:fill="FFFFFF"/>
        </w:rPr>
        <w:t xml:space="preserve"> </w:t>
      </w:r>
      <w:r w:rsidR="002B6633">
        <w:rPr>
          <w:rFonts w:ascii="Arial" w:hAnsi="Arial" w:cs="Arial"/>
          <w:shd w:val="clear" w:color="auto" w:fill="FFFFFF"/>
        </w:rPr>
        <w:t>M2</w:t>
      </w:r>
      <w:r w:rsidRPr="00D05363">
        <w:rPr>
          <w:rFonts w:ascii="Arial" w:hAnsi="Arial" w:cs="Arial"/>
          <w:shd w:val="clear" w:color="auto" w:fill="FFFFFF"/>
        </w:rPr>
        <w:t xml:space="preserve"> is more than that of </w:t>
      </w:r>
      <w:r w:rsidR="008E05B1">
        <w:rPr>
          <w:rFonts w:ascii="Arial" w:hAnsi="Arial" w:cs="Arial"/>
          <w:shd w:val="clear" w:color="auto" w:fill="FFFFFF"/>
        </w:rPr>
        <w:t xml:space="preserve">variable </w:t>
      </w:r>
      <w:r w:rsidR="002B6633">
        <w:rPr>
          <w:rFonts w:ascii="Arial" w:hAnsi="Arial" w:cs="Arial"/>
          <w:shd w:val="clear" w:color="auto" w:fill="FFFFFF"/>
        </w:rPr>
        <w:t>M1</w:t>
      </w:r>
      <w:r w:rsidRPr="00D05363">
        <w:rPr>
          <w:rFonts w:ascii="Arial" w:hAnsi="Arial" w:cs="Arial"/>
          <w:shd w:val="clear" w:color="auto" w:fill="FFFFFF"/>
        </w:rPr>
        <w:t>.</w:t>
      </w:r>
      <w:r w:rsidR="00B76784">
        <w:rPr>
          <w:rFonts w:ascii="Arial" w:hAnsi="Arial" w:cs="Arial"/>
          <w:shd w:val="clear" w:color="auto" w:fill="FFFFFF"/>
        </w:rPr>
        <w:t xml:space="preserve"> The variable “Age” has the least SS contribution.</w:t>
      </w:r>
    </w:p>
    <w:bookmarkEnd w:id="3"/>
    <w:p w14:paraId="6EAE589E" w14:textId="70B6D611" w:rsidR="007A4787" w:rsidRPr="00D05363" w:rsidRDefault="00293BB8" w:rsidP="00D05363">
      <w:pPr>
        <w:spacing w:after="0" w:line="360" w:lineRule="auto"/>
        <w:jc w:val="both"/>
        <w:rPr>
          <w:rFonts w:ascii="Arial" w:hAnsi="Arial" w:cs="Arial"/>
          <w:shd w:val="clear" w:color="auto" w:fill="FFFFFF"/>
        </w:rPr>
      </w:pPr>
      <w:r w:rsidRPr="00D05363">
        <w:rPr>
          <w:rFonts w:ascii="Arial" w:hAnsi="Arial" w:cs="Arial"/>
          <w:b/>
          <w:shd w:val="clear" w:color="auto" w:fill="FFFFFF"/>
        </w:rPr>
        <w:t>4. The CV analysis:</w:t>
      </w:r>
      <w:r w:rsidRPr="00D05363">
        <w:rPr>
          <w:rFonts w:ascii="Arial" w:hAnsi="Arial" w:cs="Arial"/>
          <w:shd w:val="clear" w:color="auto" w:fill="FFFFFF"/>
        </w:rPr>
        <w:t xml:space="preserve"> We calculate the CV corresponding to the groups within each categorical variable. </w:t>
      </w:r>
      <w:r w:rsidR="008E05B1">
        <w:rPr>
          <w:rFonts w:ascii="Arial" w:hAnsi="Arial" w:cs="Arial"/>
          <w:shd w:val="clear" w:color="auto" w:fill="FFFFFF"/>
        </w:rPr>
        <w:t xml:space="preserve">We obtained the following results: </w:t>
      </w:r>
      <w:r w:rsidRPr="00D05363">
        <w:rPr>
          <w:rFonts w:ascii="Arial" w:hAnsi="Arial" w:cs="Arial"/>
          <w:shd w:val="clear" w:color="auto" w:fill="FFFFFF"/>
        </w:rPr>
        <w:t>(</w:t>
      </w:r>
      <w:proofErr w:type="spellStart"/>
      <w:r w:rsidRPr="00D05363">
        <w:rPr>
          <w:rFonts w:ascii="Arial" w:hAnsi="Arial" w:cs="Arial"/>
          <w:shd w:val="clear" w:color="auto" w:fill="FFFFFF"/>
        </w:rPr>
        <w:t>i</w:t>
      </w:r>
      <w:proofErr w:type="spellEnd"/>
      <w:r w:rsidRPr="00D05363">
        <w:rPr>
          <w:rFonts w:ascii="Arial" w:hAnsi="Arial" w:cs="Arial"/>
          <w:shd w:val="clear" w:color="auto" w:fill="FFFFFF"/>
        </w:rPr>
        <w:t xml:space="preserve">) CV of different groups of each categorical variable for all the </w:t>
      </w:r>
      <w:r w:rsidR="007A4787" w:rsidRPr="00D05363">
        <w:rPr>
          <w:rFonts w:ascii="Arial" w:hAnsi="Arial" w:cs="Arial"/>
          <w:shd w:val="clear" w:color="auto" w:fill="FFFFFF"/>
        </w:rPr>
        <w:t>proteins</w:t>
      </w:r>
      <w:r w:rsidR="008E05B1">
        <w:rPr>
          <w:rFonts w:ascii="Arial" w:hAnsi="Arial" w:cs="Arial"/>
          <w:shd w:val="clear" w:color="auto" w:fill="FFFFFF"/>
        </w:rPr>
        <w:t xml:space="preserve">, </w:t>
      </w:r>
      <w:r w:rsidR="008E05B1" w:rsidRPr="00D05363">
        <w:rPr>
          <w:rFonts w:ascii="Arial" w:hAnsi="Arial" w:cs="Arial"/>
          <w:shd w:val="clear" w:color="auto" w:fill="FFFFFF"/>
        </w:rPr>
        <w:t>(ii) Summary of CV (%) for all the proteins</w:t>
      </w:r>
      <w:r w:rsidR="008E05B1">
        <w:rPr>
          <w:rFonts w:ascii="Arial" w:hAnsi="Arial" w:cs="Arial"/>
          <w:shd w:val="clear" w:color="auto" w:fill="FFFFFF"/>
        </w:rPr>
        <w:t xml:space="preserve">, and </w:t>
      </w:r>
      <w:r w:rsidR="008E05B1" w:rsidRPr="00D05363">
        <w:rPr>
          <w:rFonts w:ascii="Arial" w:hAnsi="Arial" w:cs="Arial"/>
          <w:shd w:val="clear" w:color="auto" w:fill="FFFFFF"/>
        </w:rPr>
        <w:t>(iii) Box plot showing CV under the various groups of categorical variables</w:t>
      </w:r>
      <w:r w:rsidR="008E05B1">
        <w:rPr>
          <w:rFonts w:ascii="Arial" w:hAnsi="Arial" w:cs="Arial"/>
          <w:shd w:val="clear" w:color="auto" w:fill="FFFFFF"/>
        </w:rPr>
        <w:t>.</w:t>
      </w:r>
      <w:r w:rsidR="00494AE0">
        <w:rPr>
          <w:rFonts w:ascii="Arial" w:hAnsi="Arial" w:cs="Arial"/>
          <w:shd w:val="clear" w:color="auto" w:fill="FFFFFF"/>
        </w:rPr>
        <w:t xml:space="preserve"> These results are shown below:</w:t>
      </w:r>
    </w:p>
    <w:p w14:paraId="6BD580C5" w14:textId="24AABA93" w:rsidR="007A4787" w:rsidRDefault="00E17E83" w:rsidP="00D05363">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5C61801B" wp14:editId="6FD07A2F">
            <wp:extent cx="3829050" cy="271462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5321" t="8838" r="10256" b="9920"/>
                    <a:stretch/>
                  </pic:blipFill>
                  <pic:spPr bwMode="auto">
                    <a:xfrm>
                      <a:off x="0" y="0"/>
                      <a:ext cx="3829050" cy="2714625"/>
                    </a:xfrm>
                    <a:prstGeom prst="rect">
                      <a:avLst/>
                    </a:prstGeom>
                    <a:ln>
                      <a:noFill/>
                    </a:ln>
                    <a:extLst>
                      <a:ext uri="{53640926-AAD7-44D8-BBD7-CCE9431645EC}">
                        <a14:shadowObscured xmlns:a14="http://schemas.microsoft.com/office/drawing/2010/main"/>
                      </a:ext>
                    </a:extLst>
                  </pic:spPr>
                </pic:pic>
              </a:graphicData>
            </a:graphic>
          </wp:inline>
        </w:drawing>
      </w:r>
    </w:p>
    <w:p w14:paraId="3E43F1AE" w14:textId="3D1B845D" w:rsidR="00FA4CE3" w:rsidRPr="008E05B1" w:rsidRDefault="00FA4CE3" w:rsidP="00FA4CE3">
      <w:pPr>
        <w:spacing w:after="120" w:line="360" w:lineRule="auto"/>
        <w:jc w:val="center"/>
        <w:rPr>
          <w:rFonts w:ascii="Arial" w:hAnsi="Arial" w:cs="Arial"/>
          <w:sz w:val="20"/>
          <w:shd w:val="clear" w:color="auto" w:fill="FFFFFF"/>
        </w:rPr>
      </w:pPr>
      <w:r w:rsidRPr="008E05B1">
        <w:rPr>
          <w:rFonts w:ascii="Arial" w:eastAsiaTheme="minorEastAsia" w:hAnsi="Arial" w:cs="Arial"/>
          <w:b/>
          <w:sz w:val="20"/>
        </w:rPr>
        <w:t>Figure S</w:t>
      </w:r>
      <w:r w:rsidR="002B6633" w:rsidRPr="008E05B1">
        <w:rPr>
          <w:rFonts w:ascii="Arial" w:eastAsiaTheme="minorEastAsia" w:hAnsi="Arial" w:cs="Arial"/>
          <w:b/>
          <w:sz w:val="20"/>
        </w:rPr>
        <w:t>21</w:t>
      </w:r>
      <w:r w:rsidRPr="008E05B1">
        <w:rPr>
          <w:rFonts w:ascii="Arial" w:eastAsiaTheme="minorEastAsia" w:hAnsi="Arial" w:cs="Arial"/>
          <w:b/>
          <w:sz w:val="20"/>
        </w:rPr>
        <w:t>:</w:t>
      </w:r>
      <w:r w:rsidRPr="008E05B1">
        <w:rPr>
          <w:rFonts w:ascii="Arial" w:eastAsiaTheme="minorEastAsia" w:hAnsi="Arial" w:cs="Arial"/>
          <w:sz w:val="20"/>
        </w:rPr>
        <w:t xml:space="preserve"> </w:t>
      </w:r>
      <w:r w:rsidR="002B6633" w:rsidRPr="008E05B1">
        <w:rPr>
          <w:rFonts w:ascii="Arial" w:eastAsiaTheme="minorEastAsia" w:hAnsi="Arial" w:cs="Arial"/>
          <w:sz w:val="20"/>
        </w:rPr>
        <w:t xml:space="preserve">The </w:t>
      </w:r>
      <w:r w:rsidR="002B6633" w:rsidRPr="008E05B1">
        <w:rPr>
          <w:rFonts w:ascii="Arial" w:hAnsi="Arial" w:cs="Arial"/>
          <w:sz w:val="20"/>
          <w:shd w:val="clear" w:color="auto" w:fill="FFFFFF"/>
        </w:rPr>
        <w:t>CV of different groups of each categorical variable for all the proteins</w:t>
      </w:r>
    </w:p>
    <w:p w14:paraId="44C46AD9" w14:textId="77777777" w:rsidR="00FA4CE3" w:rsidRPr="00D05363" w:rsidRDefault="00FA4CE3" w:rsidP="00D05363">
      <w:pPr>
        <w:spacing w:after="0" w:line="360" w:lineRule="auto"/>
        <w:jc w:val="center"/>
        <w:rPr>
          <w:rFonts w:ascii="Arial" w:hAnsi="Arial" w:cs="Arial"/>
          <w:shd w:val="clear" w:color="auto" w:fill="FFFFFF"/>
        </w:rPr>
      </w:pPr>
    </w:p>
    <w:p w14:paraId="5FE17649" w14:textId="0BA0149C" w:rsidR="00A27832" w:rsidRDefault="00E17E83" w:rsidP="00D05363">
      <w:pPr>
        <w:spacing w:after="0" w:line="360" w:lineRule="auto"/>
        <w:jc w:val="center"/>
        <w:rPr>
          <w:rFonts w:ascii="Arial" w:hAnsi="Arial" w:cs="Arial"/>
          <w:shd w:val="clear" w:color="auto" w:fill="FFFFFF"/>
        </w:rPr>
      </w:pPr>
      <w:r w:rsidRPr="00D05363">
        <w:rPr>
          <w:rFonts w:ascii="Arial" w:hAnsi="Arial" w:cs="Arial"/>
          <w:noProof/>
        </w:rPr>
        <w:lastRenderedPageBreak/>
        <w:drawing>
          <wp:inline distT="0" distB="0" distL="0" distR="0" wp14:anchorId="7AD70513" wp14:editId="6CAC177D">
            <wp:extent cx="3772860" cy="1863025"/>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25160" t="8837" r="10256" b="34436"/>
                    <a:stretch/>
                  </pic:blipFill>
                  <pic:spPr bwMode="auto">
                    <a:xfrm>
                      <a:off x="0" y="0"/>
                      <a:ext cx="3778265" cy="1865694"/>
                    </a:xfrm>
                    <a:prstGeom prst="rect">
                      <a:avLst/>
                    </a:prstGeom>
                    <a:ln>
                      <a:noFill/>
                    </a:ln>
                    <a:extLst>
                      <a:ext uri="{53640926-AAD7-44D8-BBD7-CCE9431645EC}">
                        <a14:shadowObscured xmlns:a14="http://schemas.microsoft.com/office/drawing/2010/main"/>
                      </a:ext>
                    </a:extLst>
                  </pic:spPr>
                </pic:pic>
              </a:graphicData>
            </a:graphic>
          </wp:inline>
        </w:drawing>
      </w:r>
    </w:p>
    <w:p w14:paraId="17436078" w14:textId="2F0F2A8E" w:rsidR="00FA4CE3" w:rsidRPr="008E05B1" w:rsidRDefault="00FA4CE3" w:rsidP="002B6633">
      <w:pPr>
        <w:spacing w:after="120" w:line="360" w:lineRule="auto"/>
        <w:jc w:val="center"/>
        <w:rPr>
          <w:rFonts w:ascii="Arial" w:hAnsi="Arial" w:cs="Arial"/>
          <w:sz w:val="20"/>
          <w:shd w:val="clear" w:color="auto" w:fill="FFFFFF"/>
        </w:rPr>
      </w:pPr>
      <w:r w:rsidRPr="008E05B1">
        <w:rPr>
          <w:rFonts w:ascii="Arial" w:eastAsiaTheme="minorEastAsia" w:hAnsi="Arial" w:cs="Arial"/>
          <w:b/>
          <w:sz w:val="20"/>
        </w:rPr>
        <w:t>Figure S</w:t>
      </w:r>
      <w:r w:rsidR="002B6633" w:rsidRPr="008E05B1">
        <w:rPr>
          <w:rFonts w:ascii="Arial" w:eastAsiaTheme="minorEastAsia" w:hAnsi="Arial" w:cs="Arial"/>
          <w:b/>
          <w:sz w:val="20"/>
        </w:rPr>
        <w:t>22</w:t>
      </w:r>
      <w:r w:rsidRPr="008E05B1">
        <w:rPr>
          <w:rFonts w:ascii="Arial" w:eastAsiaTheme="minorEastAsia" w:hAnsi="Arial" w:cs="Arial"/>
          <w:b/>
          <w:sz w:val="20"/>
        </w:rPr>
        <w:t>:</w:t>
      </w:r>
      <w:r w:rsidRPr="008E05B1">
        <w:rPr>
          <w:rFonts w:ascii="Arial" w:eastAsiaTheme="minorEastAsia" w:hAnsi="Arial" w:cs="Arial"/>
          <w:sz w:val="20"/>
        </w:rPr>
        <w:t xml:space="preserve"> </w:t>
      </w:r>
      <w:r w:rsidR="002B6633" w:rsidRPr="008E05B1">
        <w:rPr>
          <w:rFonts w:ascii="Arial" w:hAnsi="Arial" w:cs="Arial"/>
          <w:sz w:val="20"/>
          <w:shd w:val="clear" w:color="auto" w:fill="FFFFFF"/>
        </w:rPr>
        <w:t>Summary of CV (%) for all the proteins</w:t>
      </w:r>
    </w:p>
    <w:p w14:paraId="4E9C39A5" w14:textId="457DF23B" w:rsidR="00A27832" w:rsidRDefault="00E17E83" w:rsidP="00D05363">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00948D41" wp14:editId="6C2997FC">
            <wp:extent cx="3473183" cy="2123951"/>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25321" t="9122" r="10737" b="21322"/>
                    <a:stretch/>
                  </pic:blipFill>
                  <pic:spPr bwMode="auto">
                    <a:xfrm>
                      <a:off x="0" y="0"/>
                      <a:ext cx="3475856" cy="2125585"/>
                    </a:xfrm>
                    <a:prstGeom prst="rect">
                      <a:avLst/>
                    </a:prstGeom>
                    <a:ln>
                      <a:noFill/>
                    </a:ln>
                    <a:extLst>
                      <a:ext uri="{53640926-AAD7-44D8-BBD7-CCE9431645EC}">
                        <a14:shadowObscured xmlns:a14="http://schemas.microsoft.com/office/drawing/2010/main"/>
                      </a:ext>
                    </a:extLst>
                  </pic:spPr>
                </pic:pic>
              </a:graphicData>
            </a:graphic>
          </wp:inline>
        </w:drawing>
      </w:r>
    </w:p>
    <w:p w14:paraId="0BC2883F" w14:textId="166078AE" w:rsidR="00FA4CE3" w:rsidRPr="008E05B1" w:rsidRDefault="00FA4CE3" w:rsidP="002B6633">
      <w:pPr>
        <w:spacing w:after="120" w:line="360" w:lineRule="auto"/>
        <w:jc w:val="center"/>
        <w:rPr>
          <w:rFonts w:ascii="Arial" w:hAnsi="Arial" w:cs="Arial"/>
          <w:sz w:val="20"/>
          <w:shd w:val="clear" w:color="auto" w:fill="FFFFFF"/>
        </w:rPr>
      </w:pPr>
      <w:r w:rsidRPr="008E05B1">
        <w:rPr>
          <w:rFonts w:ascii="Arial" w:eastAsiaTheme="minorEastAsia" w:hAnsi="Arial" w:cs="Arial"/>
          <w:b/>
          <w:sz w:val="20"/>
        </w:rPr>
        <w:t>Figure S</w:t>
      </w:r>
      <w:r w:rsidR="002B6633" w:rsidRPr="008E05B1">
        <w:rPr>
          <w:rFonts w:ascii="Arial" w:eastAsiaTheme="minorEastAsia" w:hAnsi="Arial" w:cs="Arial"/>
          <w:b/>
          <w:sz w:val="20"/>
        </w:rPr>
        <w:t>23</w:t>
      </w:r>
      <w:r w:rsidRPr="008E05B1">
        <w:rPr>
          <w:rFonts w:ascii="Arial" w:eastAsiaTheme="minorEastAsia" w:hAnsi="Arial" w:cs="Arial"/>
          <w:b/>
          <w:sz w:val="20"/>
        </w:rPr>
        <w:t>:</w:t>
      </w:r>
      <w:r w:rsidRPr="008E05B1">
        <w:rPr>
          <w:rFonts w:ascii="Arial" w:eastAsiaTheme="minorEastAsia" w:hAnsi="Arial" w:cs="Arial"/>
          <w:sz w:val="20"/>
        </w:rPr>
        <w:t xml:space="preserve"> </w:t>
      </w:r>
      <w:r w:rsidR="002B6633" w:rsidRPr="008E05B1">
        <w:rPr>
          <w:rFonts w:ascii="Arial" w:hAnsi="Arial" w:cs="Arial"/>
          <w:sz w:val="20"/>
          <w:shd w:val="clear" w:color="auto" w:fill="FFFFFF"/>
        </w:rPr>
        <w:t>Box plot showing CV under the various groups of categorical variables</w:t>
      </w:r>
    </w:p>
    <w:p w14:paraId="2A2331EC" w14:textId="51ABE808" w:rsidR="000C50EE" w:rsidRPr="00D05363" w:rsidRDefault="000C50EE" w:rsidP="00536F5A">
      <w:pPr>
        <w:spacing w:after="120" w:line="360" w:lineRule="auto"/>
        <w:jc w:val="both"/>
        <w:rPr>
          <w:rFonts w:ascii="Arial" w:hAnsi="Arial" w:cs="Arial"/>
          <w:shd w:val="clear" w:color="auto" w:fill="FFFFFF"/>
        </w:rPr>
      </w:pPr>
      <w:r w:rsidRPr="00D05363">
        <w:rPr>
          <w:rFonts w:ascii="Arial" w:hAnsi="Arial" w:cs="Arial"/>
          <w:shd w:val="clear" w:color="auto" w:fill="FFFFFF"/>
        </w:rPr>
        <w:t>The summary and box plots of CV show that</w:t>
      </w:r>
      <w:r w:rsidR="008E05B1">
        <w:rPr>
          <w:rFonts w:ascii="Arial" w:hAnsi="Arial" w:cs="Arial"/>
          <w:shd w:val="clear" w:color="auto" w:fill="FFFFFF"/>
        </w:rPr>
        <w:t xml:space="preserve"> (</w:t>
      </w:r>
      <w:proofErr w:type="spellStart"/>
      <w:r w:rsidR="008E05B1">
        <w:rPr>
          <w:rFonts w:ascii="Arial" w:hAnsi="Arial" w:cs="Arial"/>
          <w:shd w:val="clear" w:color="auto" w:fill="FFFFFF"/>
        </w:rPr>
        <w:t>i</w:t>
      </w:r>
      <w:proofErr w:type="spellEnd"/>
      <w:r w:rsidR="008E05B1">
        <w:rPr>
          <w:rFonts w:ascii="Arial" w:hAnsi="Arial" w:cs="Arial"/>
          <w:shd w:val="clear" w:color="auto" w:fill="FFFFFF"/>
        </w:rPr>
        <w:t xml:space="preserve">) within variable </w:t>
      </w:r>
      <w:r w:rsidR="002B6633">
        <w:rPr>
          <w:rFonts w:ascii="Arial" w:hAnsi="Arial" w:cs="Arial"/>
          <w:shd w:val="clear" w:color="auto" w:fill="FFFFFF"/>
        </w:rPr>
        <w:t>M1</w:t>
      </w:r>
      <w:r w:rsidR="008E05B1">
        <w:rPr>
          <w:rFonts w:ascii="Arial" w:hAnsi="Arial" w:cs="Arial"/>
          <w:shd w:val="clear" w:color="auto" w:fill="FFFFFF"/>
        </w:rPr>
        <w:t xml:space="preserve">, A2 </w:t>
      </w:r>
      <w:r w:rsidRPr="00D05363">
        <w:rPr>
          <w:rFonts w:ascii="Arial" w:hAnsi="Arial" w:cs="Arial"/>
          <w:shd w:val="clear" w:color="auto" w:fill="FFFFFF"/>
        </w:rPr>
        <w:t xml:space="preserve">has lesser variability that of </w:t>
      </w:r>
      <w:r w:rsidR="002B6633">
        <w:rPr>
          <w:rFonts w:ascii="Arial" w:hAnsi="Arial" w:cs="Arial"/>
          <w:shd w:val="clear" w:color="auto" w:fill="FFFFFF"/>
        </w:rPr>
        <w:t>A1</w:t>
      </w:r>
      <w:r w:rsidR="008E05B1">
        <w:rPr>
          <w:rFonts w:ascii="Arial" w:hAnsi="Arial" w:cs="Arial"/>
          <w:shd w:val="clear" w:color="auto" w:fill="FFFFFF"/>
        </w:rPr>
        <w:t xml:space="preserve"> and (ii) within</w:t>
      </w:r>
      <w:r w:rsidR="00E0445A">
        <w:rPr>
          <w:rFonts w:ascii="Arial" w:hAnsi="Arial" w:cs="Arial"/>
          <w:shd w:val="clear" w:color="auto" w:fill="FFFFFF"/>
        </w:rPr>
        <w:t xml:space="preserve"> variable</w:t>
      </w:r>
      <w:r w:rsidRPr="00D05363">
        <w:rPr>
          <w:rFonts w:ascii="Arial" w:hAnsi="Arial" w:cs="Arial"/>
          <w:shd w:val="clear" w:color="auto" w:fill="FFFFFF"/>
        </w:rPr>
        <w:t xml:space="preserve"> </w:t>
      </w:r>
      <w:r w:rsidR="002B6633">
        <w:rPr>
          <w:rFonts w:ascii="Arial" w:hAnsi="Arial" w:cs="Arial"/>
          <w:shd w:val="clear" w:color="auto" w:fill="FFFFFF"/>
        </w:rPr>
        <w:t>M2</w:t>
      </w:r>
      <w:r w:rsidR="00E0445A">
        <w:rPr>
          <w:rFonts w:ascii="Arial" w:hAnsi="Arial" w:cs="Arial"/>
          <w:shd w:val="clear" w:color="auto" w:fill="FFFFFF"/>
        </w:rPr>
        <w:t>, B2 has</w:t>
      </w:r>
      <w:r w:rsidRPr="00D05363">
        <w:rPr>
          <w:rFonts w:ascii="Arial" w:hAnsi="Arial" w:cs="Arial"/>
          <w:shd w:val="clear" w:color="auto" w:fill="FFFFFF"/>
        </w:rPr>
        <w:t xml:space="preserve"> the least variability among the three </w:t>
      </w:r>
      <w:r w:rsidR="00E0445A">
        <w:rPr>
          <w:rFonts w:ascii="Arial" w:hAnsi="Arial" w:cs="Arial"/>
          <w:shd w:val="clear" w:color="auto" w:fill="FFFFFF"/>
        </w:rPr>
        <w:t>approaches of M2.</w:t>
      </w:r>
    </w:p>
    <w:p w14:paraId="64FA93B6" w14:textId="09E28E4B" w:rsidR="002151E3" w:rsidRPr="00D05363" w:rsidRDefault="00293BB8" w:rsidP="00D05363">
      <w:pPr>
        <w:spacing w:after="0" w:line="360" w:lineRule="auto"/>
        <w:jc w:val="both"/>
        <w:rPr>
          <w:rFonts w:ascii="Arial" w:hAnsi="Arial" w:cs="Arial"/>
          <w:shd w:val="clear" w:color="auto" w:fill="FFFFFF"/>
        </w:rPr>
      </w:pPr>
      <w:r w:rsidRPr="00D05363">
        <w:rPr>
          <w:rFonts w:ascii="Arial" w:hAnsi="Arial" w:cs="Arial"/>
          <w:b/>
          <w:shd w:val="clear" w:color="auto" w:fill="FFFFFF"/>
        </w:rPr>
        <w:t>5. Number of significant features:</w:t>
      </w:r>
      <w:r w:rsidRPr="00D05363">
        <w:rPr>
          <w:rFonts w:ascii="Arial" w:hAnsi="Arial" w:cs="Arial"/>
          <w:shd w:val="clear" w:color="auto" w:fill="FFFFFF"/>
        </w:rPr>
        <w:t xml:space="preserve"> </w:t>
      </w:r>
      <w:r w:rsidR="00A27832" w:rsidRPr="00D05363">
        <w:rPr>
          <w:rFonts w:ascii="Arial" w:hAnsi="Arial" w:cs="Arial"/>
          <w:shd w:val="clear" w:color="auto" w:fill="FFFFFF"/>
        </w:rPr>
        <w:t>A</w:t>
      </w:r>
      <w:r w:rsidRPr="00D05363">
        <w:rPr>
          <w:rFonts w:ascii="Arial" w:hAnsi="Arial" w:cs="Arial"/>
          <w:shd w:val="clear" w:color="auto" w:fill="FFFFFF"/>
        </w:rPr>
        <w:t xml:space="preserve"> table showing the </w:t>
      </w:r>
      <w:r w:rsidR="009F7C32" w:rsidRPr="00D05363">
        <w:rPr>
          <w:rFonts w:ascii="Arial" w:hAnsi="Arial" w:cs="Arial"/>
          <w:shd w:val="clear" w:color="auto" w:fill="FFFFFF"/>
        </w:rPr>
        <w:t xml:space="preserve">total number of proteins assessed and the </w:t>
      </w:r>
      <w:r w:rsidRPr="00D05363">
        <w:rPr>
          <w:rFonts w:ascii="Arial" w:hAnsi="Arial" w:cs="Arial"/>
          <w:shd w:val="clear" w:color="auto" w:fill="FFFFFF"/>
        </w:rPr>
        <w:t xml:space="preserve">number of </w:t>
      </w:r>
      <w:r w:rsidR="00A27832" w:rsidRPr="00D05363">
        <w:rPr>
          <w:rFonts w:ascii="Arial" w:hAnsi="Arial" w:cs="Arial"/>
          <w:shd w:val="clear" w:color="auto" w:fill="FFFFFF"/>
        </w:rPr>
        <w:t>proteins</w:t>
      </w:r>
      <w:r w:rsidRPr="00D05363">
        <w:rPr>
          <w:rFonts w:ascii="Arial" w:hAnsi="Arial" w:cs="Arial"/>
          <w:shd w:val="clear" w:color="auto" w:fill="FFFFFF"/>
        </w:rPr>
        <w:t xml:space="preserve"> which have significant effect due to each variable</w:t>
      </w:r>
      <w:r w:rsidR="00A27832" w:rsidRPr="00D05363">
        <w:rPr>
          <w:rFonts w:ascii="Arial" w:hAnsi="Arial" w:cs="Arial"/>
          <w:shd w:val="clear" w:color="auto" w:fill="FFFFFF"/>
        </w:rPr>
        <w:t xml:space="preserve">, </w:t>
      </w:r>
      <w:r w:rsidR="007B72F6">
        <w:rPr>
          <w:rFonts w:ascii="Arial" w:hAnsi="Arial" w:cs="Arial"/>
          <w:shd w:val="clear" w:color="auto" w:fill="FFFFFF"/>
        </w:rPr>
        <w:t>“</w:t>
      </w:r>
      <w:r w:rsidR="002B6633">
        <w:rPr>
          <w:rFonts w:ascii="Arial" w:hAnsi="Arial" w:cs="Arial"/>
          <w:shd w:val="clear" w:color="auto" w:fill="FFFFFF"/>
        </w:rPr>
        <w:t>M1</w:t>
      </w:r>
      <w:r w:rsidR="007B72F6">
        <w:rPr>
          <w:rFonts w:ascii="Arial" w:hAnsi="Arial" w:cs="Arial"/>
          <w:shd w:val="clear" w:color="auto" w:fill="FFFFFF"/>
        </w:rPr>
        <w:t>”, “</w:t>
      </w:r>
      <w:r w:rsidR="002B6633">
        <w:rPr>
          <w:rFonts w:ascii="Arial" w:hAnsi="Arial" w:cs="Arial"/>
          <w:shd w:val="clear" w:color="auto" w:fill="FFFFFF"/>
        </w:rPr>
        <w:t>M2</w:t>
      </w:r>
      <w:r w:rsidR="007B72F6">
        <w:rPr>
          <w:rFonts w:ascii="Arial" w:hAnsi="Arial" w:cs="Arial"/>
          <w:shd w:val="clear" w:color="auto" w:fill="FFFFFF"/>
        </w:rPr>
        <w:t>” and “Age”</w:t>
      </w:r>
      <w:r w:rsidR="00A27832" w:rsidRPr="00D05363">
        <w:rPr>
          <w:rFonts w:ascii="Arial" w:hAnsi="Arial" w:cs="Arial"/>
          <w:shd w:val="clear" w:color="auto" w:fill="FFFFFF"/>
        </w:rPr>
        <w:t>, without and with adjustment is shown below</w:t>
      </w:r>
      <w:r w:rsidRPr="00D05363">
        <w:rPr>
          <w:rFonts w:ascii="Arial" w:hAnsi="Arial" w:cs="Arial"/>
          <w:shd w:val="clear" w:color="auto" w:fill="FFFFFF"/>
        </w:rPr>
        <w:t>.</w:t>
      </w:r>
    </w:p>
    <w:p w14:paraId="660F582C" w14:textId="6C9E26B0" w:rsidR="009F7C32" w:rsidRDefault="00E17E83" w:rsidP="00EB2139">
      <w:pPr>
        <w:spacing w:after="0" w:line="360" w:lineRule="auto"/>
        <w:jc w:val="center"/>
        <w:rPr>
          <w:rFonts w:ascii="Arial" w:hAnsi="Arial" w:cs="Arial"/>
          <w:shd w:val="clear" w:color="auto" w:fill="FFFFFF"/>
        </w:rPr>
      </w:pPr>
      <w:r w:rsidRPr="00D05363">
        <w:rPr>
          <w:rFonts w:ascii="Arial" w:hAnsi="Arial" w:cs="Arial"/>
          <w:noProof/>
        </w:rPr>
        <w:drawing>
          <wp:inline distT="0" distB="0" distL="0" distR="0" wp14:anchorId="14C64472" wp14:editId="2667D49C">
            <wp:extent cx="3711388" cy="1194258"/>
            <wp:effectExtent l="0" t="0" r="3810" b="635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25320" t="9122" r="9936" b="53820"/>
                    <a:stretch/>
                  </pic:blipFill>
                  <pic:spPr bwMode="auto">
                    <a:xfrm>
                      <a:off x="0" y="0"/>
                      <a:ext cx="3715150" cy="1195468"/>
                    </a:xfrm>
                    <a:prstGeom prst="rect">
                      <a:avLst/>
                    </a:prstGeom>
                    <a:ln>
                      <a:noFill/>
                    </a:ln>
                    <a:extLst>
                      <a:ext uri="{53640926-AAD7-44D8-BBD7-CCE9431645EC}">
                        <a14:shadowObscured xmlns:a14="http://schemas.microsoft.com/office/drawing/2010/main"/>
                      </a:ext>
                    </a:extLst>
                  </pic:spPr>
                </pic:pic>
              </a:graphicData>
            </a:graphic>
          </wp:inline>
        </w:drawing>
      </w:r>
    </w:p>
    <w:p w14:paraId="316D3458" w14:textId="3AE0AF7E" w:rsidR="00FA4CE3" w:rsidRPr="00536F5A" w:rsidRDefault="00FA4CE3" w:rsidP="00FA4CE3">
      <w:pPr>
        <w:spacing w:after="120" w:line="360" w:lineRule="auto"/>
        <w:jc w:val="center"/>
        <w:rPr>
          <w:rFonts w:ascii="Arial" w:hAnsi="Arial" w:cs="Arial"/>
          <w:sz w:val="20"/>
          <w:shd w:val="clear" w:color="auto" w:fill="FFFFFF"/>
        </w:rPr>
      </w:pPr>
      <w:r w:rsidRPr="00536F5A">
        <w:rPr>
          <w:rFonts w:ascii="Arial" w:eastAsiaTheme="minorEastAsia" w:hAnsi="Arial" w:cs="Arial"/>
          <w:b/>
          <w:sz w:val="20"/>
        </w:rPr>
        <w:t>Figure S</w:t>
      </w:r>
      <w:r w:rsidR="007B72F6" w:rsidRPr="00536F5A">
        <w:rPr>
          <w:rFonts w:ascii="Arial" w:eastAsiaTheme="minorEastAsia" w:hAnsi="Arial" w:cs="Arial"/>
          <w:b/>
          <w:sz w:val="20"/>
        </w:rPr>
        <w:t>24</w:t>
      </w:r>
      <w:r w:rsidRPr="00536F5A">
        <w:rPr>
          <w:rFonts w:ascii="Arial" w:eastAsiaTheme="minorEastAsia" w:hAnsi="Arial" w:cs="Arial"/>
          <w:b/>
          <w:sz w:val="20"/>
        </w:rPr>
        <w:t>:</w:t>
      </w:r>
      <w:r w:rsidRPr="00536F5A">
        <w:rPr>
          <w:rFonts w:ascii="Arial" w:eastAsiaTheme="minorEastAsia" w:hAnsi="Arial" w:cs="Arial"/>
          <w:sz w:val="20"/>
        </w:rPr>
        <w:t xml:space="preserve"> </w:t>
      </w:r>
      <w:r w:rsidR="007B72F6" w:rsidRPr="00536F5A">
        <w:rPr>
          <w:rFonts w:ascii="Arial" w:eastAsiaTheme="minorEastAsia" w:hAnsi="Arial" w:cs="Arial"/>
          <w:sz w:val="20"/>
        </w:rPr>
        <w:t>Summary of significant proteins</w:t>
      </w:r>
    </w:p>
    <w:p w14:paraId="0A3F174A" w14:textId="77777777" w:rsidR="00FA4CE3" w:rsidRPr="00D05363" w:rsidRDefault="00FA4CE3" w:rsidP="00EB2139">
      <w:pPr>
        <w:spacing w:after="0" w:line="360" w:lineRule="auto"/>
        <w:jc w:val="center"/>
        <w:rPr>
          <w:rFonts w:ascii="Arial" w:hAnsi="Arial" w:cs="Arial"/>
          <w:shd w:val="clear" w:color="auto" w:fill="FFFFFF"/>
        </w:rPr>
      </w:pPr>
    </w:p>
    <w:p w14:paraId="62159401" w14:textId="5B391781" w:rsidR="00494AE0" w:rsidRDefault="004507A1" w:rsidP="00D05363">
      <w:pPr>
        <w:spacing w:after="0" w:line="360" w:lineRule="auto"/>
        <w:jc w:val="both"/>
        <w:rPr>
          <w:rFonts w:ascii="Arial" w:hAnsi="Arial" w:cs="Arial"/>
          <w:shd w:val="clear" w:color="auto" w:fill="FFFFFF"/>
        </w:rPr>
      </w:pPr>
      <w:r w:rsidRPr="00D05363">
        <w:rPr>
          <w:rFonts w:ascii="Arial" w:hAnsi="Arial" w:cs="Arial"/>
          <w:shd w:val="clear" w:color="auto" w:fill="FFFFFF"/>
        </w:rPr>
        <w:lastRenderedPageBreak/>
        <w:t xml:space="preserve">We found greater number of proteins showing significant effects due to </w:t>
      </w:r>
      <w:r w:rsidR="007B72F6">
        <w:rPr>
          <w:rFonts w:ascii="Arial" w:hAnsi="Arial" w:cs="Arial"/>
          <w:shd w:val="clear" w:color="auto" w:fill="FFFFFF"/>
        </w:rPr>
        <w:t>M1</w:t>
      </w:r>
      <w:r w:rsidRPr="00D05363">
        <w:rPr>
          <w:rFonts w:ascii="Arial" w:hAnsi="Arial" w:cs="Arial"/>
          <w:shd w:val="clear" w:color="auto" w:fill="FFFFFF"/>
        </w:rPr>
        <w:t xml:space="preserve"> and </w:t>
      </w:r>
      <w:r w:rsidR="007B72F6">
        <w:rPr>
          <w:rFonts w:ascii="Arial" w:hAnsi="Arial" w:cs="Arial"/>
          <w:shd w:val="clear" w:color="auto" w:fill="FFFFFF"/>
        </w:rPr>
        <w:t>M2</w:t>
      </w:r>
      <w:r w:rsidRPr="00D05363">
        <w:rPr>
          <w:rFonts w:ascii="Arial" w:hAnsi="Arial" w:cs="Arial"/>
          <w:shd w:val="clear" w:color="auto" w:fill="FFFFFF"/>
        </w:rPr>
        <w:t>.</w:t>
      </w:r>
      <w:r w:rsidR="00536F5A">
        <w:rPr>
          <w:rFonts w:ascii="Arial" w:hAnsi="Arial" w:cs="Arial"/>
          <w:shd w:val="clear" w:color="auto" w:fill="FFFFFF"/>
        </w:rPr>
        <w:t xml:space="preserve"> This further shows that variable M2 has more significant effect than that of M1.</w:t>
      </w:r>
      <w:r w:rsidR="003A391A">
        <w:rPr>
          <w:rFonts w:ascii="Arial" w:hAnsi="Arial" w:cs="Arial"/>
          <w:shd w:val="clear" w:color="auto" w:fill="FFFFFF"/>
        </w:rPr>
        <w:t xml:space="preserve"> The variable “Age” has very less effect, i.e., only two protein showed significant effect due to “Age”.</w:t>
      </w:r>
    </w:p>
    <w:p w14:paraId="48039F7C" w14:textId="15857192" w:rsidR="00494AE0" w:rsidRPr="00D05363" w:rsidRDefault="00494AE0" w:rsidP="00D05363">
      <w:pPr>
        <w:spacing w:after="0" w:line="360" w:lineRule="auto"/>
        <w:jc w:val="both"/>
        <w:rPr>
          <w:rFonts w:ascii="Arial" w:hAnsi="Arial" w:cs="Arial"/>
          <w:shd w:val="clear" w:color="auto" w:fill="FFFFFF"/>
        </w:rPr>
      </w:pPr>
      <w:r>
        <w:rPr>
          <w:rFonts w:ascii="Arial" w:hAnsi="Arial" w:cs="Arial"/>
          <w:shd w:val="clear" w:color="auto" w:fill="FFFFFF"/>
        </w:rPr>
        <w:t>The user can download the results under each tab by clicking on the download links provided under each tab. The tables will be downloaded in “xlsx” format and the plots will be download in “</w:t>
      </w:r>
      <w:proofErr w:type="spellStart"/>
      <w:r>
        <w:rPr>
          <w:rFonts w:ascii="Arial" w:hAnsi="Arial" w:cs="Arial"/>
          <w:shd w:val="clear" w:color="auto" w:fill="FFFFFF"/>
        </w:rPr>
        <w:t>png</w:t>
      </w:r>
      <w:proofErr w:type="spellEnd"/>
      <w:r>
        <w:rPr>
          <w:rFonts w:ascii="Arial" w:hAnsi="Arial" w:cs="Arial"/>
          <w:shd w:val="clear" w:color="auto" w:fill="FFFFFF"/>
        </w:rPr>
        <w:t>” format.</w:t>
      </w:r>
    </w:p>
    <w:p w14:paraId="00A864F3" w14:textId="69A47C49" w:rsidR="007E06AC" w:rsidRPr="00D05363" w:rsidRDefault="007E06AC" w:rsidP="00D05363">
      <w:pPr>
        <w:spacing w:after="0" w:line="360" w:lineRule="auto"/>
        <w:jc w:val="center"/>
        <w:rPr>
          <w:rFonts w:ascii="Arial" w:eastAsiaTheme="minorEastAsia" w:hAnsi="Arial" w:cs="Arial"/>
          <w:b/>
        </w:rPr>
      </w:pPr>
    </w:p>
    <w:sectPr w:rsidR="007E06AC" w:rsidRPr="00D0536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244F54" w14:textId="77777777" w:rsidR="007D35B0" w:rsidRDefault="007D35B0" w:rsidP="0081598B">
      <w:pPr>
        <w:spacing w:after="0" w:line="240" w:lineRule="auto"/>
      </w:pPr>
      <w:r>
        <w:separator/>
      </w:r>
    </w:p>
  </w:endnote>
  <w:endnote w:type="continuationSeparator" w:id="0">
    <w:p w14:paraId="0C84A0ED" w14:textId="77777777" w:rsidR="007D35B0" w:rsidRDefault="007D35B0" w:rsidP="008159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EB67A4" w14:textId="77777777" w:rsidR="007D35B0" w:rsidRDefault="007D35B0" w:rsidP="0081598B">
      <w:pPr>
        <w:spacing w:after="0" w:line="240" w:lineRule="auto"/>
      </w:pPr>
      <w:r>
        <w:separator/>
      </w:r>
    </w:p>
  </w:footnote>
  <w:footnote w:type="continuationSeparator" w:id="0">
    <w:p w14:paraId="42BC674B" w14:textId="77777777" w:rsidR="007D35B0" w:rsidRDefault="007D35B0" w:rsidP="0081598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7D85"/>
    <w:rsid w:val="00003412"/>
    <w:rsid w:val="00021499"/>
    <w:rsid w:val="00063056"/>
    <w:rsid w:val="000B3604"/>
    <w:rsid w:val="000C50EE"/>
    <w:rsid w:val="000D553A"/>
    <w:rsid w:val="000D577E"/>
    <w:rsid w:val="000D5D00"/>
    <w:rsid w:val="001115B9"/>
    <w:rsid w:val="001147A3"/>
    <w:rsid w:val="001449E6"/>
    <w:rsid w:val="001668BA"/>
    <w:rsid w:val="00186963"/>
    <w:rsid w:val="00190E76"/>
    <w:rsid w:val="001A6082"/>
    <w:rsid w:val="001B4541"/>
    <w:rsid w:val="00214B9B"/>
    <w:rsid w:val="002151E3"/>
    <w:rsid w:val="00217909"/>
    <w:rsid w:val="002320F1"/>
    <w:rsid w:val="00235479"/>
    <w:rsid w:val="00271672"/>
    <w:rsid w:val="00276970"/>
    <w:rsid w:val="00284324"/>
    <w:rsid w:val="0028666C"/>
    <w:rsid w:val="00293BB8"/>
    <w:rsid w:val="002A06FF"/>
    <w:rsid w:val="002B6633"/>
    <w:rsid w:val="002C4201"/>
    <w:rsid w:val="002C43DF"/>
    <w:rsid w:val="002C46E8"/>
    <w:rsid w:val="002C5778"/>
    <w:rsid w:val="002C7F80"/>
    <w:rsid w:val="002E4164"/>
    <w:rsid w:val="002F5F1E"/>
    <w:rsid w:val="00310A63"/>
    <w:rsid w:val="0034138B"/>
    <w:rsid w:val="00344F04"/>
    <w:rsid w:val="00364354"/>
    <w:rsid w:val="003A391A"/>
    <w:rsid w:val="003B7C5E"/>
    <w:rsid w:val="004153E4"/>
    <w:rsid w:val="00430A21"/>
    <w:rsid w:val="00436A11"/>
    <w:rsid w:val="00441966"/>
    <w:rsid w:val="004507A1"/>
    <w:rsid w:val="00455033"/>
    <w:rsid w:val="00457D85"/>
    <w:rsid w:val="00494AE0"/>
    <w:rsid w:val="00497F0E"/>
    <w:rsid w:val="004A2278"/>
    <w:rsid w:val="00500962"/>
    <w:rsid w:val="00502779"/>
    <w:rsid w:val="005125C5"/>
    <w:rsid w:val="00514BA8"/>
    <w:rsid w:val="005213E1"/>
    <w:rsid w:val="00536F5A"/>
    <w:rsid w:val="005376FB"/>
    <w:rsid w:val="005404F4"/>
    <w:rsid w:val="0055601C"/>
    <w:rsid w:val="00571265"/>
    <w:rsid w:val="005978A4"/>
    <w:rsid w:val="005A434D"/>
    <w:rsid w:val="005B33E2"/>
    <w:rsid w:val="005D3BB2"/>
    <w:rsid w:val="005E0D29"/>
    <w:rsid w:val="005E50C1"/>
    <w:rsid w:val="005E5BFF"/>
    <w:rsid w:val="00605CF5"/>
    <w:rsid w:val="00617793"/>
    <w:rsid w:val="00622912"/>
    <w:rsid w:val="00625CDE"/>
    <w:rsid w:val="006510FA"/>
    <w:rsid w:val="00656DCD"/>
    <w:rsid w:val="00670525"/>
    <w:rsid w:val="0067305F"/>
    <w:rsid w:val="00683F46"/>
    <w:rsid w:val="006B1021"/>
    <w:rsid w:val="006B13F8"/>
    <w:rsid w:val="006C2EC4"/>
    <w:rsid w:val="006D2B1B"/>
    <w:rsid w:val="006D2F66"/>
    <w:rsid w:val="006F6B3F"/>
    <w:rsid w:val="00702998"/>
    <w:rsid w:val="00720A51"/>
    <w:rsid w:val="00784462"/>
    <w:rsid w:val="007A3FC5"/>
    <w:rsid w:val="007A4787"/>
    <w:rsid w:val="007B72F6"/>
    <w:rsid w:val="007D35B0"/>
    <w:rsid w:val="007D77FA"/>
    <w:rsid w:val="007E06AC"/>
    <w:rsid w:val="007E3CA8"/>
    <w:rsid w:val="00800CEC"/>
    <w:rsid w:val="00801CE3"/>
    <w:rsid w:val="00802096"/>
    <w:rsid w:val="00803BC3"/>
    <w:rsid w:val="00807C70"/>
    <w:rsid w:val="0081598B"/>
    <w:rsid w:val="00840A27"/>
    <w:rsid w:val="00851DE5"/>
    <w:rsid w:val="008838AA"/>
    <w:rsid w:val="00884125"/>
    <w:rsid w:val="008901E5"/>
    <w:rsid w:val="00893DA7"/>
    <w:rsid w:val="008E05B1"/>
    <w:rsid w:val="008F5346"/>
    <w:rsid w:val="00921629"/>
    <w:rsid w:val="00931D61"/>
    <w:rsid w:val="00945423"/>
    <w:rsid w:val="009B140B"/>
    <w:rsid w:val="009B354D"/>
    <w:rsid w:val="009C29D9"/>
    <w:rsid w:val="009C6C30"/>
    <w:rsid w:val="009D27A9"/>
    <w:rsid w:val="009F7C32"/>
    <w:rsid w:val="00A26E37"/>
    <w:rsid w:val="00A27832"/>
    <w:rsid w:val="00A327B2"/>
    <w:rsid w:val="00A65D51"/>
    <w:rsid w:val="00A7452E"/>
    <w:rsid w:val="00A74D2C"/>
    <w:rsid w:val="00A86253"/>
    <w:rsid w:val="00A94574"/>
    <w:rsid w:val="00AD0308"/>
    <w:rsid w:val="00AD0622"/>
    <w:rsid w:val="00AE7595"/>
    <w:rsid w:val="00AF0087"/>
    <w:rsid w:val="00AF4DB9"/>
    <w:rsid w:val="00B035E4"/>
    <w:rsid w:val="00B044ED"/>
    <w:rsid w:val="00B36E4A"/>
    <w:rsid w:val="00B54FBE"/>
    <w:rsid w:val="00B573F8"/>
    <w:rsid w:val="00B751EE"/>
    <w:rsid w:val="00B763A2"/>
    <w:rsid w:val="00B76784"/>
    <w:rsid w:val="00B9182A"/>
    <w:rsid w:val="00BC4322"/>
    <w:rsid w:val="00BF0327"/>
    <w:rsid w:val="00C025D3"/>
    <w:rsid w:val="00C04330"/>
    <w:rsid w:val="00C1652E"/>
    <w:rsid w:val="00C21E6A"/>
    <w:rsid w:val="00C26039"/>
    <w:rsid w:val="00C428BC"/>
    <w:rsid w:val="00C437A6"/>
    <w:rsid w:val="00C61555"/>
    <w:rsid w:val="00C622A6"/>
    <w:rsid w:val="00C82594"/>
    <w:rsid w:val="00CA19A8"/>
    <w:rsid w:val="00CA23B5"/>
    <w:rsid w:val="00CA4D94"/>
    <w:rsid w:val="00CB0A5E"/>
    <w:rsid w:val="00CD4D92"/>
    <w:rsid w:val="00CE709E"/>
    <w:rsid w:val="00D05363"/>
    <w:rsid w:val="00D15FAE"/>
    <w:rsid w:val="00D16ADA"/>
    <w:rsid w:val="00D417B1"/>
    <w:rsid w:val="00D47BF5"/>
    <w:rsid w:val="00D92817"/>
    <w:rsid w:val="00D93847"/>
    <w:rsid w:val="00DA22FA"/>
    <w:rsid w:val="00DA4A1B"/>
    <w:rsid w:val="00DB017E"/>
    <w:rsid w:val="00DE37F8"/>
    <w:rsid w:val="00DF2255"/>
    <w:rsid w:val="00E0445A"/>
    <w:rsid w:val="00E17E83"/>
    <w:rsid w:val="00E519BF"/>
    <w:rsid w:val="00E66F76"/>
    <w:rsid w:val="00E739C6"/>
    <w:rsid w:val="00E86016"/>
    <w:rsid w:val="00E8606F"/>
    <w:rsid w:val="00E87BA8"/>
    <w:rsid w:val="00EB2139"/>
    <w:rsid w:val="00EC530D"/>
    <w:rsid w:val="00EF10CF"/>
    <w:rsid w:val="00F0278D"/>
    <w:rsid w:val="00F17953"/>
    <w:rsid w:val="00F37B64"/>
    <w:rsid w:val="00F37D6B"/>
    <w:rsid w:val="00F562F9"/>
    <w:rsid w:val="00F6177D"/>
    <w:rsid w:val="00F61978"/>
    <w:rsid w:val="00F84A42"/>
    <w:rsid w:val="00F8621C"/>
    <w:rsid w:val="00F872BC"/>
    <w:rsid w:val="00FA04FE"/>
    <w:rsid w:val="00FA4CE3"/>
    <w:rsid w:val="00FC0877"/>
    <w:rsid w:val="00FD3491"/>
    <w:rsid w:val="00FE0806"/>
    <w:rsid w:val="00FE7953"/>
    <w:rsid w:val="00FF39AA"/>
    <w:rsid w:val="00FF4A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61018F"/>
  <w15:chartTrackingRefBased/>
  <w15:docId w15:val="{257BEDFC-75E0-469F-B972-39C50CE8AF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0299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159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81598B"/>
  </w:style>
  <w:style w:type="paragraph" w:styleId="Footer">
    <w:name w:val="footer"/>
    <w:basedOn w:val="Normal"/>
    <w:link w:val="FooterChar"/>
    <w:uiPriority w:val="99"/>
    <w:unhideWhenUsed/>
    <w:rsid w:val="008159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81598B"/>
  </w:style>
  <w:style w:type="character" w:styleId="Hyperlink">
    <w:name w:val="Hyperlink"/>
    <w:basedOn w:val="DefaultParagraphFont"/>
    <w:uiPriority w:val="99"/>
    <w:unhideWhenUsed/>
    <w:rsid w:val="00EC530D"/>
    <w:rPr>
      <w:color w:val="0563C1" w:themeColor="hyperlink"/>
      <w:u w:val="single"/>
    </w:rPr>
  </w:style>
  <w:style w:type="character" w:styleId="UnresolvedMention">
    <w:name w:val="Unresolved Mention"/>
    <w:basedOn w:val="DefaultParagraphFont"/>
    <w:uiPriority w:val="99"/>
    <w:semiHidden/>
    <w:unhideWhenUsed/>
    <w:rsid w:val="00EC530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3228</TotalTime>
  <Pages>11</Pages>
  <Words>1168</Words>
  <Characters>6664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SUDHIR</dc:creator>
  <cp:keywords/>
  <dc:description/>
  <cp:lastModifiedBy>SUDHIR SRIVASTAVA</cp:lastModifiedBy>
  <cp:revision>141</cp:revision>
  <dcterms:created xsi:type="dcterms:W3CDTF">2018-08-17T13:23:00Z</dcterms:created>
  <dcterms:modified xsi:type="dcterms:W3CDTF">2019-04-16T14:36:00Z</dcterms:modified>
</cp:coreProperties>
</file>